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74" w:rsidRPr="00F72E42" w:rsidRDefault="00BF3AC9" w:rsidP="006D3D74">
      <w:pPr>
        <w:jc w:val="center"/>
        <w:rPr>
          <w:rFonts w:ascii="微軟正黑體" w:eastAsia="微軟正黑體" w:hAnsi="微軟正黑體" w:cs="Arial"/>
          <w:color w:val="000000"/>
          <w:sz w:val="32"/>
          <w:szCs w:val="32"/>
        </w:rPr>
      </w:pPr>
      <w:r w:rsidRPr="00F72E42">
        <w:rPr>
          <w:rFonts w:ascii="微軟正黑體" w:eastAsia="微軟正黑體" w:hAnsi="微軟正黑體" w:cs="Arial" w:hint="eastAsia"/>
          <w:color w:val="000000"/>
          <w:sz w:val="32"/>
          <w:szCs w:val="32"/>
        </w:rPr>
        <w:t>健康與建築雜誌投稿簡則</w:t>
      </w:r>
    </w:p>
    <w:tbl>
      <w:tblPr>
        <w:tblW w:w="0" w:type="auto"/>
        <w:tblCellSpacing w:w="7" w:type="dxa"/>
        <w:tblCellMar>
          <w:left w:w="0" w:type="dxa"/>
          <w:right w:w="0" w:type="dxa"/>
        </w:tblCellMar>
        <w:tblLook w:val="04A0"/>
      </w:tblPr>
      <w:tblGrid>
        <w:gridCol w:w="218"/>
        <w:gridCol w:w="613"/>
        <w:gridCol w:w="9759"/>
      </w:tblGrid>
      <w:tr w:rsidR="00471AD8" w:rsidRPr="0077354E" w:rsidTr="00485A57">
        <w:trPr>
          <w:trHeight w:val="660"/>
          <w:tblCellSpacing w:w="7" w:type="dxa"/>
        </w:trPr>
        <w:tc>
          <w:tcPr>
            <w:tcW w:w="0" w:type="auto"/>
            <w:gridSpan w:val="2"/>
            <w:shd w:val="clear" w:color="auto" w:fill="FEF7FF"/>
            <w:tcMar>
              <w:top w:w="24" w:type="dxa"/>
              <w:left w:w="48" w:type="dxa"/>
              <w:bottom w:w="12" w:type="dxa"/>
              <w:right w:w="48" w:type="dxa"/>
            </w:tcMar>
            <w:hideMark/>
          </w:tcPr>
          <w:p w:rsidR="00471AD8"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一、</w:t>
            </w:r>
          </w:p>
        </w:tc>
        <w:tc>
          <w:tcPr>
            <w:tcW w:w="0" w:type="auto"/>
            <w:shd w:val="clear" w:color="auto" w:fill="FEF7FF"/>
            <w:tcMar>
              <w:top w:w="24" w:type="dxa"/>
              <w:left w:w="48" w:type="dxa"/>
              <w:bottom w:w="12" w:type="dxa"/>
              <w:right w:w="48" w:type="dxa"/>
            </w:tcMar>
            <w:vAlign w:val="center"/>
            <w:hideMark/>
          </w:tcPr>
          <w:p w:rsidR="007178B1" w:rsidRPr="0077354E" w:rsidRDefault="00471AD8" w:rsidP="007178B1">
            <w:pPr>
              <w:spacing w:line="238" w:lineRule="atLeast"/>
              <w:ind w:leftChars="-267" w:left="-641" w:firstLineChars="321" w:firstLine="642"/>
              <w:rPr>
                <w:color w:val="333333"/>
                <w:sz w:val="20"/>
                <w:szCs w:val="20"/>
              </w:rPr>
            </w:pPr>
            <w:r w:rsidRPr="0077354E">
              <w:rPr>
                <w:rFonts w:hint="eastAsia"/>
                <w:color w:val="333333"/>
                <w:sz w:val="20"/>
                <w:szCs w:val="20"/>
              </w:rPr>
              <w:t>凡有關健康、建築、原著研究</w:t>
            </w:r>
            <w:r w:rsidR="007178B1" w:rsidRPr="0077354E">
              <w:rPr>
                <w:rFonts w:hint="eastAsia"/>
                <w:color w:val="333333"/>
                <w:sz w:val="20"/>
                <w:szCs w:val="20"/>
              </w:rPr>
              <w:t>論述</w:t>
            </w:r>
            <w:r w:rsidRPr="0077354E">
              <w:rPr>
                <w:rFonts w:hint="eastAsia"/>
                <w:color w:val="333333"/>
                <w:sz w:val="20"/>
                <w:szCs w:val="20"/>
              </w:rPr>
              <w:t>、健康建築專案、技術</w:t>
            </w:r>
            <w:r w:rsidR="007178B1" w:rsidRPr="0077354E">
              <w:rPr>
                <w:rFonts w:hint="eastAsia"/>
                <w:color w:val="333333"/>
                <w:sz w:val="20"/>
                <w:szCs w:val="20"/>
              </w:rPr>
              <w:t>或</w:t>
            </w:r>
            <w:r w:rsidRPr="0077354E">
              <w:rPr>
                <w:rFonts w:hint="eastAsia"/>
                <w:color w:val="333333"/>
                <w:sz w:val="20"/>
                <w:szCs w:val="20"/>
              </w:rPr>
              <w:t>案例報告</w:t>
            </w:r>
            <w:r w:rsidR="007178B1" w:rsidRPr="0077354E">
              <w:rPr>
                <w:rFonts w:hint="eastAsia"/>
                <w:color w:val="333333"/>
                <w:sz w:val="20"/>
                <w:szCs w:val="20"/>
              </w:rPr>
              <w:t>及心得新知</w:t>
            </w:r>
            <w:r w:rsidRPr="0077354E">
              <w:rPr>
                <w:rFonts w:hint="eastAsia"/>
                <w:color w:val="333333"/>
                <w:sz w:val="20"/>
                <w:szCs w:val="20"/>
              </w:rPr>
              <w:t>等，未曾登未曾投寄於其他刊</w:t>
            </w:r>
          </w:p>
          <w:p w:rsidR="00471AD8" w:rsidRPr="0077354E" w:rsidRDefault="007178B1" w:rsidP="007178B1">
            <w:pPr>
              <w:spacing w:line="238" w:lineRule="atLeast"/>
              <w:ind w:leftChars="-267" w:left="-641" w:firstLineChars="321" w:firstLine="642"/>
              <w:rPr>
                <w:color w:val="333333"/>
                <w:sz w:val="20"/>
                <w:szCs w:val="20"/>
              </w:rPr>
            </w:pPr>
            <w:r w:rsidRPr="0077354E">
              <w:rPr>
                <w:rFonts w:hint="eastAsia"/>
                <w:color w:val="333333"/>
                <w:sz w:val="20"/>
                <w:szCs w:val="20"/>
              </w:rPr>
              <w:t>物</w:t>
            </w:r>
            <w:r w:rsidR="00471AD8" w:rsidRPr="0077354E">
              <w:rPr>
                <w:rFonts w:hint="eastAsia"/>
                <w:color w:val="333333"/>
                <w:sz w:val="20"/>
                <w:szCs w:val="20"/>
              </w:rPr>
              <w:t>者，</w:t>
            </w:r>
            <w:proofErr w:type="gramStart"/>
            <w:r w:rsidR="00471AD8" w:rsidRPr="0077354E">
              <w:rPr>
                <w:rFonts w:hint="eastAsia"/>
                <w:color w:val="333333"/>
                <w:sz w:val="20"/>
                <w:szCs w:val="20"/>
              </w:rPr>
              <w:t>皆所歡迎</w:t>
            </w:r>
            <w:proofErr w:type="gramEnd"/>
            <w:r w:rsidR="00471AD8" w:rsidRPr="0077354E">
              <w:rPr>
                <w:rFonts w:hint="eastAsia"/>
                <w:color w:val="333333"/>
                <w:sz w:val="20"/>
                <w:szCs w:val="20"/>
              </w:rPr>
              <w:t>。</w:t>
            </w:r>
          </w:p>
        </w:tc>
      </w:tr>
      <w:tr w:rsidR="00471AD8" w:rsidRPr="0077354E" w:rsidTr="00084F8F">
        <w:trPr>
          <w:trHeight w:val="1440"/>
          <w:tblCellSpacing w:w="7" w:type="dxa"/>
        </w:trPr>
        <w:tc>
          <w:tcPr>
            <w:tcW w:w="0" w:type="auto"/>
            <w:gridSpan w:val="2"/>
            <w:shd w:val="clear" w:color="auto" w:fill="FEF7FF"/>
            <w:tcMar>
              <w:top w:w="24" w:type="dxa"/>
              <w:left w:w="48" w:type="dxa"/>
              <w:bottom w:w="12" w:type="dxa"/>
              <w:right w:w="48" w:type="dxa"/>
            </w:tcMar>
            <w:hideMark/>
          </w:tcPr>
          <w:p w:rsidR="00471AD8" w:rsidRPr="0077354E" w:rsidRDefault="00471AD8" w:rsidP="007367D0">
            <w:pPr>
              <w:spacing w:line="238" w:lineRule="atLeast"/>
              <w:jc w:val="center"/>
              <w:rPr>
                <w:color w:val="333333"/>
                <w:sz w:val="20"/>
                <w:szCs w:val="20"/>
              </w:rPr>
            </w:pPr>
            <w:r w:rsidRPr="0077354E">
              <w:rPr>
                <w:rFonts w:ascii="Times New Roman" w:hAnsi="Times New Roman" w:hint="eastAsia"/>
                <w:sz w:val="20"/>
                <w:szCs w:val="20"/>
              </w:rPr>
              <w:t>二、</w:t>
            </w:r>
          </w:p>
        </w:tc>
        <w:tc>
          <w:tcPr>
            <w:tcW w:w="0" w:type="auto"/>
            <w:shd w:val="clear" w:color="auto" w:fill="FEF7FF"/>
            <w:tcMar>
              <w:top w:w="24" w:type="dxa"/>
              <w:left w:w="48" w:type="dxa"/>
              <w:bottom w:w="12" w:type="dxa"/>
              <w:right w:w="48" w:type="dxa"/>
            </w:tcMar>
            <w:vAlign w:val="center"/>
            <w:hideMark/>
          </w:tcPr>
          <w:p w:rsidR="00471AD8" w:rsidRPr="0077354E" w:rsidRDefault="00471AD8" w:rsidP="00471AD8">
            <w:pPr>
              <w:ind w:leftChars="-267" w:left="-641" w:firstLineChars="321" w:firstLine="642"/>
              <w:jc w:val="both"/>
              <w:rPr>
                <w:rFonts w:ascii="Times New Roman" w:hAnsi="Times New Roman"/>
                <w:sz w:val="20"/>
                <w:szCs w:val="20"/>
              </w:rPr>
            </w:pPr>
            <w:r w:rsidRPr="0077354E">
              <w:rPr>
                <w:rFonts w:ascii="Times New Roman" w:hAnsi="Times New Roman" w:hint="eastAsia"/>
                <w:sz w:val="20"/>
                <w:szCs w:val="20"/>
              </w:rPr>
              <w:t>稿件性質</w:t>
            </w:r>
          </w:p>
          <w:p w:rsidR="00471AD8" w:rsidRPr="0077354E" w:rsidRDefault="00471AD8" w:rsidP="00471AD8">
            <w:pPr>
              <w:ind w:leftChars="-267" w:left="-641" w:firstLineChars="321" w:firstLine="642"/>
              <w:jc w:val="both"/>
              <w:rPr>
                <w:rFonts w:ascii="Times New Roman" w:hAnsi="Times New Roman"/>
                <w:sz w:val="20"/>
                <w:szCs w:val="20"/>
              </w:rPr>
            </w:pPr>
            <w:r w:rsidRPr="0077354E">
              <w:rPr>
                <w:rFonts w:ascii="Times New Roman" w:hAnsi="Times New Roman" w:hint="eastAsia"/>
                <w:sz w:val="20"/>
                <w:szCs w:val="20"/>
              </w:rPr>
              <w:t>投稿稿件依性質分為以下三類：</w:t>
            </w:r>
          </w:p>
          <w:p w:rsidR="00471AD8" w:rsidRPr="0077354E" w:rsidRDefault="00471AD8" w:rsidP="00471AD8">
            <w:pPr>
              <w:pStyle w:val="a8"/>
              <w:numPr>
                <w:ilvl w:val="0"/>
                <w:numId w:val="1"/>
              </w:numPr>
              <w:ind w:leftChars="-267" w:left="-641" w:firstLineChars="321" w:firstLine="642"/>
              <w:jc w:val="both"/>
              <w:rPr>
                <w:rFonts w:ascii="Times New Roman" w:hAnsi="Times New Roman"/>
                <w:sz w:val="20"/>
                <w:szCs w:val="20"/>
              </w:rPr>
            </w:pPr>
            <w:r w:rsidRPr="0077354E">
              <w:rPr>
                <w:rFonts w:ascii="Times New Roman" w:hAnsi="Times New Roman" w:hint="eastAsia"/>
                <w:sz w:val="20"/>
                <w:szCs w:val="20"/>
              </w:rPr>
              <w:t>研究論文：包括：</w:t>
            </w:r>
          </w:p>
          <w:p w:rsidR="00471AD8" w:rsidRPr="0077354E" w:rsidRDefault="00471AD8" w:rsidP="00084F8F">
            <w:pPr>
              <w:pStyle w:val="a8"/>
              <w:ind w:leftChars="0" w:left="2600" w:hangingChars="1300" w:hanging="2600"/>
              <w:jc w:val="both"/>
              <w:rPr>
                <w:rFonts w:ascii="Times New Roman" w:hAnsi="Times New Roman"/>
                <w:sz w:val="20"/>
                <w:szCs w:val="20"/>
              </w:rPr>
            </w:pPr>
            <w:r w:rsidRPr="0077354E">
              <w:rPr>
                <w:rFonts w:ascii="Times New Roman" w:hAnsi="Times New Roman" w:hint="eastAsia"/>
                <w:sz w:val="20"/>
                <w:szCs w:val="20"/>
              </w:rPr>
              <w:t xml:space="preserve">               1.</w:t>
            </w:r>
            <w:r w:rsidRPr="0077354E">
              <w:rPr>
                <w:rFonts w:ascii="Times New Roman" w:hAnsi="Times New Roman" w:hint="eastAsia"/>
                <w:sz w:val="20"/>
                <w:szCs w:val="20"/>
              </w:rPr>
              <w:t>學術論文：凡符合理論性、系統性</w:t>
            </w:r>
            <w:r w:rsidR="008D3F05" w:rsidRPr="0077354E">
              <w:rPr>
                <w:rFonts w:ascii="Times New Roman" w:hAnsi="Times New Roman" w:hint="eastAsia"/>
                <w:sz w:val="20"/>
                <w:szCs w:val="20"/>
              </w:rPr>
              <w:t>、</w:t>
            </w:r>
            <w:r w:rsidRPr="0077354E">
              <w:rPr>
                <w:rFonts w:ascii="Times New Roman" w:hAnsi="Times New Roman" w:hint="eastAsia"/>
                <w:sz w:val="20"/>
                <w:szCs w:val="20"/>
              </w:rPr>
              <w:t>完整的學術研究論文</w:t>
            </w:r>
            <w:r w:rsidRPr="0077354E">
              <w:rPr>
                <w:rFonts w:hint="eastAsia"/>
                <w:color w:val="333333"/>
                <w:sz w:val="20"/>
                <w:szCs w:val="20"/>
              </w:rPr>
              <w:t>，含</w:t>
            </w:r>
            <w:r w:rsidRPr="0077354E">
              <w:rPr>
                <w:rFonts w:ascii="Times New Roman" w:hAnsi="Times New Roman" w:hint="eastAsia"/>
                <w:sz w:val="20"/>
                <w:szCs w:val="20"/>
              </w:rPr>
              <w:t>系統性文獻回顧與分析等。</w:t>
            </w:r>
          </w:p>
          <w:p w:rsidR="00471AD8" w:rsidRPr="0077354E" w:rsidRDefault="00471AD8" w:rsidP="00471AD8">
            <w:pPr>
              <w:pStyle w:val="a8"/>
              <w:ind w:leftChars="0" w:left="1"/>
              <w:jc w:val="both"/>
              <w:rPr>
                <w:rFonts w:ascii="Times New Roman" w:hAnsi="Times New Roman"/>
                <w:sz w:val="20"/>
                <w:szCs w:val="20"/>
              </w:rPr>
            </w:pPr>
            <w:r w:rsidRPr="0077354E">
              <w:rPr>
                <w:rFonts w:ascii="Times New Roman" w:hAnsi="Times New Roman" w:hint="eastAsia"/>
                <w:sz w:val="20"/>
                <w:szCs w:val="20"/>
              </w:rPr>
              <w:t xml:space="preserve">               2.</w:t>
            </w:r>
            <w:r w:rsidRPr="0077354E">
              <w:rPr>
                <w:rFonts w:ascii="Times New Roman" w:hAnsi="Times New Roman" w:hint="eastAsia"/>
                <w:sz w:val="20"/>
                <w:szCs w:val="20"/>
              </w:rPr>
              <w:t>設計論文：以規劃設計案例為主題，進行系統性分析之論文。</w:t>
            </w:r>
          </w:p>
          <w:p w:rsidR="00471AD8" w:rsidRPr="0077354E" w:rsidRDefault="00471AD8" w:rsidP="00084F8F">
            <w:pPr>
              <w:pStyle w:val="a8"/>
              <w:ind w:leftChars="0" w:left="2600" w:hangingChars="1300" w:hanging="2600"/>
              <w:jc w:val="both"/>
              <w:rPr>
                <w:rFonts w:ascii="Times New Roman" w:hAnsi="Times New Roman"/>
                <w:sz w:val="20"/>
                <w:szCs w:val="20"/>
              </w:rPr>
            </w:pPr>
            <w:r w:rsidRPr="0077354E">
              <w:rPr>
                <w:rFonts w:ascii="Times New Roman" w:hAnsi="Times New Roman" w:hint="eastAsia"/>
                <w:sz w:val="20"/>
                <w:szCs w:val="20"/>
              </w:rPr>
              <w:t xml:space="preserve">               3.</w:t>
            </w:r>
            <w:r w:rsidRPr="0077354E">
              <w:rPr>
                <w:rFonts w:ascii="Times New Roman" w:hAnsi="Times New Roman" w:hint="eastAsia"/>
                <w:sz w:val="20"/>
                <w:szCs w:val="20"/>
              </w:rPr>
              <w:t>技術報告：</w:t>
            </w:r>
            <w:r w:rsidR="00084F8F" w:rsidRPr="0077354E">
              <w:rPr>
                <w:rFonts w:ascii="Times New Roman" w:hAnsi="Times New Roman" w:hint="eastAsia"/>
                <w:sz w:val="20"/>
                <w:szCs w:val="20"/>
              </w:rPr>
              <w:t>係指技術及實務研發成果，</w:t>
            </w:r>
            <w:r w:rsidR="007F5B4F" w:rsidRPr="0077354E">
              <w:rPr>
                <w:rFonts w:ascii="Times New Roman" w:hAnsi="Times New Roman" w:hint="eastAsia"/>
                <w:sz w:val="20"/>
                <w:szCs w:val="20"/>
              </w:rPr>
              <w:t>著重於技術研發與應用</w:t>
            </w:r>
            <w:r w:rsidR="007F5B4F" w:rsidRPr="0002200A">
              <w:rPr>
                <w:rFonts w:ascii="Times New Roman" w:hAnsi="Times New Roman" w:hint="eastAsia"/>
                <w:sz w:val="20"/>
                <w:szCs w:val="20"/>
              </w:rPr>
              <w:t>歷程</w:t>
            </w:r>
            <w:r w:rsidR="007F5B4F" w:rsidRPr="0077354E">
              <w:rPr>
                <w:rFonts w:ascii="Times New Roman" w:hAnsi="Times New Roman" w:hint="eastAsia"/>
                <w:sz w:val="20"/>
                <w:szCs w:val="20"/>
              </w:rPr>
              <w:t>的真實記錄</w:t>
            </w:r>
            <w:r w:rsidR="007F5B4F" w:rsidRPr="0002200A">
              <w:rPr>
                <w:rFonts w:ascii="Times New Roman" w:hAnsi="Times New Roman" w:hint="eastAsia"/>
                <w:sz w:val="20"/>
                <w:szCs w:val="20"/>
              </w:rPr>
              <w:t>之</w:t>
            </w:r>
            <w:r w:rsidRPr="0077354E">
              <w:rPr>
                <w:rFonts w:ascii="Times New Roman" w:hAnsi="Times New Roman" w:hint="eastAsia"/>
                <w:sz w:val="20"/>
                <w:szCs w:val="20"/>
              </w:rPr>
              <w:t>技術報告。</w:t>
            </w:r>
            <w:r w:rsidR="00084F8F" w:rsidRPr="0077354E">
              <w:rPr>
                <w:rFonts w:ascii="Times New Roman" w:hAnsi="Times New Roman" w:hint="eastAsia"/>
                <w:sz w:val="20"/>
                <w:szCs w:val="20"/>
              </w:rPr>
              <w:t>包括：</w:t>
            </w:r>
            <w:r w:rsidR="00084F8F" w:rsidRPr="0077354E">
              <w:rPr>
                <w:rFonts w:ascii="Times New Roman" w:hAnsi="Times New Roman" w:hint="eastAsia"/>
                <w:sz w:val="20"/>
                <w:szCs w:val="20"/>
              </w:rPr>
              <w:t>(1)</w:t>
            </w:r>
            <w:r w:rsidR="00084F8F" w:rsidRPr="0077354E">
              <w:rPr>
                <w:rFonts w:ascii="Times New Roman" w:hAnsi="Times New Roman" w:hint="eastAsia"/>
                <w:sz w:val="20"/>
                <w:szCs w:val="20"/>
              </w:rPr>
              <w:t>有關專利或創新之成果。</w:t>
            </w:r>
            <w:r w:rsidR="00084F8F" w:rsidRPr="0077354E">
              <w:rPr>
                <w:rFonts w:ascii="Times New Roman" w:hAnsi="Times New Roman" w:hint="eastAsia"/>
                <w:sz w:val="20"/>
                <w:szCs w:val="20"/>
              </w:rPr>
              <w:t>(2)</w:t>
            </w:r>
            <w:r w:rsidR="00084F8F" w:rsidRPr="0077354E">
              <w:rPr>
                <w:rFonts w:ascii="Times New Roman" w:hAnsi="Times New Roman" w:hint="eastAsia"/>
                <w:sz w:val="20"/>
                <w:szCs w:val="20"/>
              </w:rPr>
              <w:t>有關專業技術或管理之個案研究，經整理</w:t>
            </w:r>
            <w:proofErr w:type="gramStart"/>
            <w:r w:rsidR="00084F8F" w:rsidRPr="0077354E">
              <w:rPr>
                <w:rFonts w:ascii="Times New Roman" w:hAnsi="Times New Roman" w:hint="eastAsia"/>
                <w:sz w:val="20"/>
                <w:szCs w:val="20"/>
              </w:rPr>
              <w:t>分析具整體性</w:t>
            </w:r>
            <w:proofErr w:type="gramEnd"/>
            <w:r w:rsidR="00084F8F" w:rsidRPr="0077354E">
              <w:rPr>
                <w:rFonts w:ascii="Times New Roman" w:hAnsi="Times New Roman" w:hint="eastAsia"/>
                <w:sz w:val="20"/>
                <w:szCs w:val="20"/>
              </w:rPr>
              <w:t>及獨特見解貢獻之報告。</w:t>
            </w:r>
            <w:r w:rsidR="00084F8F" w:rsidRPr="0077354E">
              <w:rPr>
                <w:rFonts w:ascii="Times New Roman" w:hAnsi="Times New Roman" w:hint="eastAsia"/>
                <w:sz w:val="20"/>
                <w:szCs w:val="20"/>
              </w:rPr>
              <w:t>(3)</w:t>
            </w:r>
            <w:r w:rsidR="00084F8F" w:rsidRPr="0077354E">
              <w:rPr>
                <w:rFonts w:ascii="Times New Roman" w:hAnsi="Times New Roman" w:hint="eastAsia"/>
                <w:sz w:val="20"/>
                <w:szCs w:val="20"/>
              </w:rPr>
              <w:t>有關產學合作實務改善專案具有特殊貢獻之研發成果。</w:t>
            </w:r>
          </w:p>
          <w:p w:rsidR="00471AD8" w:rsidRPr="0077354E" w:rsidRDefault="00471AD8" w:rsidP="00471AD8">
            <w:pPr>
              <w:pStyle w:val="a8"/>
              <w:numPr>
                <w:ilvl w:val="0"/>
                <w:numId w:val="1"/>
              </w:numPr>
              <w:ind w:leftChars="-267" w:left="-641" w:firstLineChars="321" w:firstLine="642"/>
              <w:jc w:val="both"/>
              <w:rPr>
                <w:rFonts w:ascii="Times New Roman" w:hAnsi="Times New Roman"/>
                <w:sz w:val="20"/>
                <w:szCs w:val="20"/>
              </w:rPr>
            </w:pPr>
            <w:r w:rsidRPr="0077354E">
              <w:rPr>
                <w:rFonts w:ascii="Times New Roman" w:hAnsi="Times New Roman" w:hint="eastAsia"/>
                <w:sz w:val="20"/>
                <w:szCs w:val="20"/>
              </w:rPr>
              <w:t>學術論著：</w:t>
            </w:r>
            <w:r w:rsidRPr="0077354E">
              <w:rPr>
                <w:rFonts w:hint="eastAsia"/>
                <w:color w:val="333333"/>
                <w:sz w:val="20"/>
                <w:szCs w:val="20"/>
              </w:rPr>
              <w:t>健康、建築專業知識傳授與分析等</w:t>
            </w:r>
            <w:r w:rsidRPr="0077354E">
              <w:rPr>
                <w:rFonts w:ascii="Times New Roman" w:hAnsi="Times New Roman" w:hint="eastAsia"/>
                <w:sz w:val="20"/>
                <w:szCs w:val="20"/>
              </w:rPr>
              <w:t>論著。</w:t>
            </w:r>
          </w:p>
          <w:p w:rsidR="00471AD8" w:rsidRPr="0077354E" w:rsidRDefault="00471AD8" w:rsidP="00471AD8">
            <w:pPr>
              <w:pStyle w:val="a8"/>
              <w:numPr>
                <w:ilvl w:val="0"/>
                <w:numId w:val="1"/>
              </w:numPr>
              <w:ind w:leftChars="-267" w:left="-641" w:firstLineChars="321" w:firstLine="642"/>
              <w:jc w:val="both"/>
              <w:rPr>
                <w:rFonts w:ascii="Times New Roman" w:hAnsi="Times New Roman"/>
                <w:sz w:val="20"/>
                <w:szCs w:val="20"/>
              </w:rPr>
            </w:pPr>
            <w:r w:rsidRPr="0077354E">
              <w:rPr>
                <w:rFonts w:ascii="Times New Roman" w:hAnsi="Times New Roman" w:hint="eastAsia"/>
                <w:sz w:val="20"/>
                <w:szCs w:val="20"/>
              </w:rPr>
              <w:t>網訊園地：新知、會員及學生心得等文章。</w:t>
            </w: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三</w:t>
            </w:r>
            <w:r w:rsidR="006D3D74" w:rsidRPr="0077354E">
              <w:rPr>
                <w:rFonts w:hint="eastAsia"/>
                <w:color w:val="333333"/>
                <w:sz w:val="20"/>
                <w:szCs w:val="20"/>
              </w:rPr>
              <w:t>、</w:t>
            </w:r>
          </w:p>
        </w:tc>
        <w:tc>
          <w:tcPr>
            <w:tcW w:w="0" w:type="auto"/>
            <w:shd w:val="clear" w:color="auto" w:fill="FFFBF7"/>
            <w:tcMar>
              <w:top w:w="24" w:type="dxa"/>
              <w:left w:w="48" w:type="dxa"/>
              <w:bottom w:w="12" w:type="dxa"/>
              <w:right w:w="48" w:type="dxa"/>
            </w:tcMar>
            <w:vAlign w:val="center"/>
            <w:hideMark/>
          </w:tcPr>
          <w:p w:rsidR="006D3D74" w:rsidRPr="00F72E42" w:rsidRDefault="00995BA2" w:rsidP="00995BA2">
            <w:pPr>
              <w:spacing w:line="238" w:lineRule="atLeast"/>
              <w:rPr>
                <w:rFonts w:ascii="新細明體" w:hAnsi="新細明體" w:cs="新細明體"/>
                <w:color w:val="333333"/>
                <w:sz w:val="20"/>
                <w:szCs w:val="20"/>
              </w:rPr>
            </w:pPr>
            <w:r w:rsidRPr="0077354E">
              <w:rPr>
                <w:rFonts w:hint="eastAsia"/>
                <w:color w:val="333333"/>
                <w:sz w:val="20"/>
                <w:szCs w:val="20"/>
              </w:rPr>
              <w:t>健康、建築</w:t>
            </w:r>
            <w:r w:rsidR="006D3D74" w:rsidRPr="0077354E">
              <w:rPr>
                <w:rFonts w:hint="eastAsia"/>
                <w:color w:val="333333"/>
                <w:sz w:val="20"/>
                <w:szCs w:val="20"/>
              </w:rPr>
              <w:t>專案：主題需具參考價值，撰文重點應含</w:t>
            </w:r>
            <w:proofErr w:type="gramStart"/>
            <w:r w:rsidR="006D3D74" w:rsidRPr="0077354E">
              <w:rPr>
                <w:rFonts w:hint="eastAsia"/>
                <w:color w:val="333333"/>
                <w:sz w:val="20"/>
                <w:szCs w:val="20"/>
              </w:rPr>
              <w:t>括</w:t>
            </w:r>
            <w:proofErr w:type="gramEnd"/>
            <w:r w:rsidR="006D3D74" w:rsidRPr="0077354E">
              <w:rPr>
                <w:rFonts w:hint="eastAsia"/>
                <w:color w:val="333333"/>
                <w:sz w:val="20"/>
                <w:szCs w:val="20"/>
              </w:rPr>
              <w:t>前言</w:t>
            </w:r>
            <w:r w:rsidR="006D3D74" w:rsidRPr="0077354E">
              <w:rPr>
                <w:rFonts w:hint="eastAsia"/>
                <w:color w:val="333333"/>
                <w:sz w:val="20"/>
                <w:szCs w:val="20"/>
              </w:rPr>
              <w:t>(</w:t>
            </w:r>
            <w:r w:rsidR="006D3D74" w:rsidRPr="0077354E">
              <w:rPr>
                <w:rFonts w:hint="eastAsia"/>
                <w:color w:val="333333"/>
                <w:sz w:val="20"/>
                <w:szCs w:val="20"/>
              </w:rPr>
              <w:t>動機、重要性及主旨</w:t>
            </w:r>
            <w:r w:rsidR="006D3D74" w:rsidRPr="0077354E">
              <w:rPr>
                <w:rFonts w:hint="eastAsia"/>
                <w:color w:val="333333"/>
                <w:sz w:val="20"/>
                <w:szCs w:val="20"/>
              </w:rPr>
              <w:t>)</w:t>
            </w:r>
            <w:r w:rsidR="006D3D74" w:rsidRPr="0077354E">
              <w:rPr>
                <w:rFonts w:hint="eastAsia"/>
                <w:color w:val="333333"/>
                <w:sz w:val="20"/>
                <w:szCs w:val="20"/>
              </w:rPr>
              <w:t>、現況分析、問題及解決辦法、</w:t>
            </w:r>
            <w:proofErr w:type="gramStart"/>
            <w:r w:rsidR="006D3D74" w:rsidRPr="0077354E">
              <w:rPr>
                <w:rFonts w:hint="eastAsia"/>
                <w:color w:val="333333"/>
                <w:sz w:val="20"/>
                <w:szCs w:val="20"/>
              </w:rPr>
              <w:t>結果評值</w:t>
            </w:r>
            <w:proofErr w:type="gramEnd"/>
            <w:r w:rsidR="006D3D74" w:rsidRPr="0077354E">
              <w:rPr>
                <w:rFonts w:hint="eastAsia"/>
                <w:color w:val="333333"/>
                <w:sz w:val="20"/>
                <w:szCs w:val="20"/>
              </w:rPr>
              <w:t>，並需為近三年內之著作</w:t>
            </w:r>
            <w:r w:rsidRPr="0077354E">
              <w:rPr>
                <w:rFonts w:hint="eastAsia"/>
                <w:color w:val="333333"/>
                <w:sz w:val="20"/>
                <w:szCs w:val="20"/>
              </w:rPr>
              <w:t>。</w:t>
            </w:r>
          </w:p>
        </w:tc>
      </w:tr>
      <w:tr w:rsidR="006D3D74" w:rsidRPr="0077354E" w:rsidTr="00084F8F">
        <w:trPr>
          <w:tblCellSpacing w:w="7" w:type="dxa"/>
        </w:trPr>
        <w:tc>
          <w:tcPr>
            <w:tcW w:w="0" w:type="auto"/>
            <w:gridSpan w:val="2"/>
            <w:shd w:val="clear" w:color="auto" w:fill="FEF7FF"/>
            <w:tcMar>
              <w:top w:w="24" w:type="dxa"/>
              <w:left w:w="48" w:type="dxa"/>
              <w:bottom w:w="12" w:type="dxa"/>
              <w:right w:w="48" w:type="dxa"/>
            </w:tcMar>
            <w:hideMark/>
          </w:tcPr>
          <w:p w:rsidR="006D3D74"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四</w:t>
            </w:r>
            <w:r w:rsidR="006D3D74" w:rsidRPr="0077354E">
              <w:rPr>
                <w:rFonts w:hint="eastAsia"/>
                <w:color w:val="333333"/>
                <w:sz w:val="20"/>
                <w:szCs w:val="20"/>
              </w:rPr>
              <w:t>、</w:t>
            </w:r>
          </w:p>
        </w:tc>
        <w:tc>
          <w:tcPr>
            <w:tcW w:w="0" w:type="auto"/>
            <w:shd w:val="clear" w:color="auto" w:fill="FEF7FF"/>
            <w:tcMar>
              <w:top w:w="24" w:type="dxa"/>
              <w:left w:w="48" w:type="dxa"/>
              <w:bottom w:w="12" w:type="dxa"/>
              <w:right w:w="48" w:type="dxa"/>
            </w:tcMar>
            <w:vAlign w:val="center"/>
            <w:hideMark/>
          </w:tcPr>
          <w:p w:rsidR="006D3D74" w:rsidRPr="00F72E42" w:rsidRDefault="006D3D74" w:rsidP="00995BA2">
            <w:pPr>
              <w:spacing w:line="238" w:lineRule="atLeast"/>
              <w:rPr>
                <w:rFonts w:ascii="新細明體" w:hAnsi="新細明體" w:cs="新細明體"/>
                <w:color w:val="333333"/>
                <w:sz w:val="20"/>
                <w:szCs w:val="20"/>
              </w:rPr>
            </w:pPr>
            <w:r w:rsidRPr="0077354E">
              <w:rPr>
                <w:rFonts w:hint="eastAsia"/>
                <w:color w:val="333333"/>
                <w:sz w:val="20"/>
                <w:szCs w:val="20"/>
              </w:rPr>
              <w:t>案例報告：主題需具參考價值，</w:t>
            </w:r>
            <w:r w:rsidRPr="0077354E">
              <w:rPr>
                <w:rFonts w:hint="eastAsia"/>
                <w:color w:val="333333"/>
                <w:sz w:val="20"/>
                <w:szCs w:val="20"/>
              </w:rPr>
              <w:t xml:space="preserve"> </w:t>
            </w:r>
            <w:r w:rsidRPr="0077354E">
              <w:rPr>
                <w:rFonts w:hint="eastAsia"/>
                <w:color w:val="333333"/>
                <w:sz w:val="20"/>
                <w:szCs w:val="20"/>
              </w:rPr>
              <w:t>撰文重點應含</w:t>
            </w:r>
            <w:proofErr w:type="gramStart"/>
            <w:r w:rsidRPr="0077354E">
              <w:rPr>
                <w:rFonts w:hint="eastAsia"/>
                <w:color w:val="333333"/>
                <w:sz w:val="20"/>
                <w:szCs w:val="20"/>
              </w:rPr>
              <w:t>括</w:t>
            </w:r>
            <w:proofErr w:type="gramEnd"/>
            <w:r w:rsidRPr="0077354E">
              <w:rPr>
                <w:rFonts w:hint="eastAsia"/>
                <w:color w:val="333333"/>
                <w:sz w:val="20"/>
                <w:szCs w:val="20"/>
              </w:rPr>
              <w:t xml:space="preserve"> </w:t>
            </w:r>
            <w:r w:rsidRPr="0077354E">
              <w:rPr>
                <w:rFonts w:hint="eastAsia"/>
                <w:color w:val="333333"/>
                <w:sz w:val="20"/>
                <w:szCs w:val="20"/>
              </w:rPr>
              <w:t>前言</w:t>
            </w:r>
            <w:r w:rsidRPr="0077354E">
              <w:rPr>
                <w:rFonts w:hint="eastAsia"/>
                <w:color w:val="333333"/>
                <w:sz w:val="20"/>
                <w:szCs w:val="20"/>
              </w:rPr>
              <w:t xml:space="preserve"> </w:t>
            </w:r>
            <w:r w:rsidRPr="0077354E">
              <w:rPr>
                <w:rFonts w:hint="eastAsia"/>
                <w:color w:val="333333"/>
                <w:sz w:val="20"/>
                <w:szCs w:val="20"/>
              </w:rPr>
              <w:t>（動機、重要性及文獻查證）</w:t>
            </w:r>
            <w:r w:rsidRPr="0077354E">
              <w:rPr>
                <w:rFonts w:hint="eastAsia"/>
                <w:color w:val="333333"/>
                <w:sz w:val="20"/>
                <w:szCs w:val="20"/>
              </w:rPr>
              <w:t xml:space="preserve"> </w:t>
            </w:r>
            <w:r w:rsidRPr="0077354E">
              <w:rPr>
                <w:rFonts w:hint="eastAsia"/>
                <w:color w:val="333333"/>
                <w:sz w:val="20"/>
                <w:szCs w:val="20"/>
              </w:rPr>
              <w:t>、</w:t>
            </w:r>
            <w:r w:rsidR="00995BA2" w:rsidRPr="0077354E">
              <w:rPr>
                <w:rFonts w:hint="eastAsia"/>
                <w:color w:val="333333"/>
                <w:sz w:val="20"/>
                <w:szCs w:val="20"/>
              </w:rPr>
              <w:t>健康、建築</w:t>
            </w:r>
            <w:r w:rsidRPr="0077354E">
              <w:rPr>
                <w:rFonts w:hint="eastAsia"/>
                <w:color w:val="333333"/>
                <w:sz w:val="20"/>
                <w:szCs w:val="20"/>
              </w:rPr>
              <w:t>經驗（具創見及獨特性）</w:t>
            </w:r>
            <w:r w:rsidRPr="0077354E">
              <w:rPr>
                <w:rFonts w:hint="eastAsia"/>
                <w:color w:val="333333"/>
                <w:sz w:val="20"/>
                <w:szCs w:val="20"/>
              </w:rPr>
              <w:t xml:space="preserve"> </w:t>
            </w:r>
            <w:r w:rsidRPr="0077354E">
              <w:rPr>
                <w:rFonts w:hint="eastAsia"/>
                <w:color w:val="333333"/>
                <w:sz w:val="20"/>
                <w:szCs w:val="20"/>
              </w:rPr>
              <w:t>、討論與結論。請用近</w:t>
            </w:r>
            <w:r w:rsidR="00995BA2" w:rsidRPr="0077354E">
              <w:rPr>
                <w:rFonts w:hint="eastAsia"/>
                <w:color w:val="333333"/>
                <w:sz w:val="20"/>
                <w:szCs w:val="20"/>
              </w:rPr>
              <w:t>三</w:t>
            </w:r>
            <w:r w:rsidRPr="0077354E">
              <w:rPr>
                <w:rFonts w:hint="eastAsia"/>
                <w:color w:val="333333"/>
                <w:sz w:val="20"/>
                <w:szCs w:val="20"/>
              </w:rPr>
              <w:t>年內</w:t>
            </w:r>
            <w:r w:rsidR="00995BA2" w:rsidRPr="0077354E">
              <w:rPr>
                <w:rFonts w:hint="eastAsia"/>
                <w:color w:val="333333"/>
                <w:sz w:val="20"/>
                <w:szCs w:val="20"/>
              </w:rPr>
              <w:t>實務</w:t>
            </w:r>
            <w:r w:rsidRPr="0077354E">
              <w:rPr>
                <w:rFonts w:hint="eastAsia"/>
                <w:color w:val="333333"/>
                <w:sz w:val="20"/>
                <w:szCs w:val="20"/>
              </w:rPr>
              <w:t>經驗之著作</w:t>
            </w:r>
            <w:r w:rsidR="00995BA2" w:rsidRPr="0077354E">
              <w:rPr>
                <w:rFonts w:hint="eastAsia"/>
                <w:color w:val="333333"/>
                <w:sz w:val="20"/>
                <w:szCs w:val="20"/>
              </w:rPr>
              <w:t>。</w:t>
            </w: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471AD8" w:rsidP="0096350C">
            <w:pPr>
              <w:spacing w:line="238" w:lineRule="atLeast"/>
              <w:jc w:val="center"/>
              <w:rPr>
                <w:rFonts w:ascii="新細明體" w:hAnsi="新細明體" w:cs="新細明體"/>
                <w:color w:val="333333"/>
                <w:sz w:val="20"/>
                <w:szCs w:val="20"/>
              </w:rPr>
            </w:pPr>
            <w:r w:rsidRPr="0077354E">
              <w:rPr>
                <w:rFonts w:hint="eastAsia"/>
                <w:color w:val="333333"/>
                <w:sz w:val="20"/>
                <w:szCs w:val="20"/>
              </w:rPr>
              <w:t>五</w:t>
            </w:r>
            <w:r w:rsidR="0096350C" w:rsidRPr="0077354E">
              <w:rPr>
                <w:rFonts w:hint="eastAsia"/>
                <w:color w:val="333333"/>
                <w:sz w:val="20"/>
                <w:szCs w:val="20"/>
              </w:rPr>
              <w:t>、</w:t>
            </w:r>
          </w:p>
        </w:tc>
        <w:tc>
          <w:tcPr>
            <w:tcW w:w="0" w:type="auto"/>
            <w:shd w:val="clear" w:color="auto" w:fill="FFFBF7"/>
            <w:tcMar>
              <w:top w:w="24" w:type="dxa"/>
              <w:left w:w="48" w:type="dxa"/>
              <w:bottom w:w="12" w:type="dxa"/>
              <w:right w:w="48" w:type="dxa"/>
            </w:tcMar>
            <w:vAlign w:val="center"/>
            <w:hideMark/>
          </w:tcPr>
          <w:p w:rsidR="006D3D74" w:rsidRPr="0077354E" w:rsidRDefault="006D3D74" w:rsidP="00471AD8">
            <w:pPr>
              <w:tabs>
                <w:tab w:val="left" w:pos="0"/>
              </w:tabs>
              <w:rPr>
                <w:rFonts w:ascii="Times New Roman" w:hAnsi="Times New Roman"/>
                <w:sz w:val="20"/>
                <w:szCs w:val="20"/>
              </w:rPr>
            </w:pPr>
            <w:proofErr w:type="gramStart"/>
            <w:r w:rsidRPr="0077354E">
              <w:rPr>
                <w:rFonts w:hint="eastAsia"/>
                <w:color w:val="333333"/>
                <w:sz w:val="20"/>
                <w:szCs w:val="20"/>
              </w:rPr>
              <w:t>惠稿請採</w:t>
            </w:r>
            <w:proofErr w:type="gramEnd"/>
            <w:r w:rsidRPr="0077354E">
              <w:rPr>
                <w:rFonts w:hint="eastAsia"/>
                <w:color w:val="333333"/>
                <w:sz w:val="20"/>
                <w:szCs w:val="20"/>
              </w:rPr>
              <w:t xml:space="preserve"> A4 </w:t>
            </w:r>
            <w:r w:rsidRPr="0077354E">
              <w:rPr>
                <w:rFonts w:hint="eastAsia"/>
                <w:color w:val="333333"/>
                <w:sz w:val="20"/>
                <w:szCs w:val="20"/>
              </w:rPr>
              <w:t>紙張並以電腦打字（字型大小</w:t>
            </w:r>
            <w:r w:rsidRPr="0077354E">
              <w:rPr>
                <w:rFonts w:hint="eastAsia"/>
                <w:color w:val="333333"/>
                <w:sz w:val="20"/>
                <w:szCs w:val="20"/>
              </w:rPr>
              <w:t>14</w:t>
            </w:r>
            <w:r w:rsidRPr="0077354E">
              <w:rPr>
                <w:rFonts w:hint="eastAsia"/>
                <w:color w:val="333333"/>
                <w:sz w:val="20"/>
                <w:szCs w:val="20"/>
              </w:rPr>
              <w:t>），一頁</w:t>
            </w:r>
            <w:r w:rsidRPr="0077354E">
              <w:rPr>
                <w:rFonts w:hint="eastAsia"/>
                <w:color w:val="333333"/>
                <w:sz w:val="20"/>
                <w:szCs w:val="20"/>
              </w:rPr>
              <w:t xml:space="preserve"> 600 </w:t>
            </w:r>
            <w:r w:rsidRPr="0077354E">
              <w:rPr>
                <w:rFonts w:hint="eastAsia"/>
                <w:color w:val="333333"/>
                <w:sz w:val="20"/>
                <w:szCs w:val="20"/>
              </w:rPr>
              <w:t>字格式</w:t>
            </w:r>
            <w:r w:rsidRPr="0077354E">
              <w:rPr>
                <w:rFonts w:hint="eastAsia"/>
                <w:color w:val="333333"/>
                <w:sz w:val="20"/>
                <w:szCs w:val="20"/>
              </w:rPr>
              <w:t>(30</w:t>
            </w:r>
            <w:r w:rsidRPr="0077354E">
              <w:rPr>
                <w:rFonts w:hint="eastAsia"/>
                <w:color w:val="333333"/>
                <w:sz w:val="20"/>
                <w:szCs w:val="20"/>
              </w:rPr>
              <w:t>字×</w:t>
            </w:r>
            <w:r w:rsidRPr="0077354E">
              <w:rPr>
                <w:rFonts w:hint="eastAsia"/>
                <w:color w:val="333333"/>
                <w:sz w:val="20"/>
                <w:szCs w:val="20"/>
              </w:rPr>
              <w:t>20</w:t>
            </w:r>
            <w:r w:rsidRPr="0077354E">
              <w:rPr>
                <w:rFonts w:hint="eastAsia"/>
                <w:color w:val="333333"/>
                <w:sz w:val="20"/>
                <w:szCs w:val="20"/>
              </w:rPr>
              <w:t>行</w:t>
            </w:r>
            <w:r w:rsidRPr="0077354E">
              <w:rPr>
                <w:rFonts w:hint="eastAsia"/>
                <w:color w:val="333333"/>
                <w:sz w:val="20"/>
                <w:szCs w:val="20"/>
              </w:rPr>
              <w:t>)</w:t>
            </w:r>
            <w:r w:rsidRPr="0077354E">
              <w:rPr>
                <w:rFonts w:hint="eastAsia"/>
                <w:color w:val="333333"/>
                <w:sz w:val="20"/>
                <w:szCs w:val="20"/>
              </w:rPr>
              <w:t>，行間距離</w:t>
            </w:r>
            <w:proofErr w:type="gramStart"/>
            <w:r w:rsidRPr="0077354E">
              <w:rPr>
                <w:rFonts w:hint="eastAsia"/>
                <w:color w:val="333333"/>
                <w:sz w:val="20"/>
                <w:szCs w:val="20"/>
              </w:rPr>
              <w:t>採</w:t>
            </w:r>
            <w:proofErr w:type="gramEnd"/>
            <w:r w:rsidRPr="0077354E">
              <w:rPr>
                <w:rFonts w:hint="eastAsia"/>
                <w:color w:val="333333"/>
                <w:sz w:val="20"/>
                <w:szCs w:val="20"/>
              </w:rPr>
              <w:t>隔行</w:t>
            </w:r>
            <w:r w:rsidRPr="0077354E">
              <w:rPr>
                <w:rFonts w:hint="eastAsia"/>
                <w:color w:val="333333"/>
                <w:sz w:val="20"/>
                <w:szCs w:val="20"/>
              </w:rPr>
              <w:t>(double space)</w:t>
            </w:r>
            <w:proofErr w:type="gramStart"/>
            <w:r w:rsidRPr="0077354E">
              <w:rPr>
                <w:rFonts w:hint="eastAsia"/>
                <w:color w:val="333333"/>
                <w:sz w:val="20"/>
                <w:szCs w:val="20"/>
              </w:rPr>
              <w:t>繕</w:t>
            </w:r>
            <w:proofErr w:type="gramEnd"/>
            <w:r w:rsidRPr="0077354E">
              <w:rPr>
                <w:rFonts w:hint="eastAsia"/>
                <w:color w:val="333333"/>
                <w:sz w:val="20"/>
                <w:szCs w:val="20"/>
              </w:rPr>
              <w:t>打，上下邊界</w:t>
            </w:r>
            <w:r w:rsidRPr="0077354E">
              <w:rPr>
                <w:rFonts w:hint="eastAsia"/>
                <w:color w:val="333333"/>
                <w:sz w:val="20"/>
                <w:szCs w:val="20"/>
              </w:rPr>
              <w:t xml:space="preserve"> 2</w:t>
            </w:r>
            <w:r w:rsidRPr="0077354E">
              <w:rPr>
                <w:rFonts w:hint="eastAsia"/>
                <w:color w:val="333333"/>
                <w:sz w:val="20"/>
                <w:szCs w:val="20"/>
              </w:rPr>
              <w:t>公分，左右邊界</w:t>
            </w:r>
            <w:r w:rsidRPr="0077354E">
              <w:rPr>
                <w:rFonts w:hint="eastAsia"/>
                <w:color w:val="333333"/>
                <w:sz w:val="20"/>
                <w:szCs w:val="20"/>
              </w:rPr>
              <w:t>3.17</w:t>
            </w:r>
            <w:r w:rsidRPr="0077354E">
              <w:rPr>
                <w:rFonts w:hint="eastAsia"/>
                <w:color w:val="333333"/>
                <w:sz w:val="20"/>
                <w:szCs w:val="20"/>
              </w:rPr>
              <w:t>公分，並請自正文編頁碼。</w:t>
            </w:r>
            <w:r w:rsidR="00015826" w:rsidRPr="0077354E">
              <w:rPr>
                <w:rFonts w:hint="eastAsia"/>
                <w:color w:val="333333"/>
                <w:sz w:val="20"/>
                <w:szCs w:val="20"/>
              </w:rPr>
              <w:t>健康、建築</w:t>
            </w:r>
            <w:r w:rsidRPr="0077354E">
              <w:rPr>
                <w:rFonts w:hint="eastAsia"/>
                <w:color w:val="333333"/>
                <w:sz w:val="20"/>
                <w:szCs w:val="20"/>
              </w:rPr>
              <w:t>論述文、案例報告，每篇約</w:t>
            </w:r>
            <w:r w:rsidRPr="0077354E">
              <w:rPr>
                <w:rFonts w:hint="eastAsia"/>
                <w:color w:val="333333"/>
                <w:sz w:val="20"/>
                <w:szCs w:val="20"/>
              </w:rPr>
              <w:t xml:space="preserve"> 10 </w:t>
            </w:r>
            <w:r w:rsidRPr="0077354E">
              <w:rPr>
                <w:rFonts w:hint="eastAsia"/>
                <w:color w:val="333333"/>
                <w:sz w:val="20"/>
                <w:szCs w:val="20"/>
              </w:rPr>
              <w:t>頁</w:t>
            </w:r>
            <w:r w:rsidRPr="0077354E">
              <w:rPr>
                <w:rFonts w:hint="eastAsia"/>
                <w:color w:val="333333"/>
                <w:sz w:val="20"/>
                <w:szCs w:val="20"/>
              </w:rPr>
              <w:t>(</w:t>
            </w:r>
            <w:r w:rsidRPr="0077354E">
              <w:rPr>
                <w:rFonts w:hint="eastAsia"/>
                <w:color w:val="333333"/>
                <w:sz w:val="20"/>
                <w:szCs w:val="20"/>
              </w:rPr>
              <w:t>本會特約文稿不在此限</w:t>
            </w:r>
            <w:r w:rsidRPr="0077354E">
              <w:rPr>
                <w:rFonts w:hint="eastAsia"/>
                <w:color w:val="333333"/>
                <w:sz w:val="20"/>
                <w:szCs w:val="20"/>
              </w:rPr>
              <w:t>)</w:t>
            </w:r>
            <w:r w:rsidRPr="0077354E">
              <w:rPr>
                <w:rFonts w:hint="eastAsia"/>
                <w:color w:val="333333"/>
                <w:sz w:val="20"/>
                <w:szCs w:val="20"/>
              </w:rPr>
              <w:t>；</w:t>
            </w:r>
            <w:r w:rsidRPr="0077354E">
              <w:rPr>
                <w:rFonts w:hint="eastAsia"/>
                <w:color w:val="333333"/>
                <w:sz w:val="20"/>
                <w:szCs w:val="20"/>
              </w:rPr>
              <w:t xml:space="preserve"> </w:t>
            </w:r>
            <w:r w:rsidRPr="0077354E">
              <w:rPr>
                <w:rFonts w:hint="eastAsia"/>
                <w:color w:val="333333"/>
                <w:sz w:val="20"/>
                <w:szCs w:val="20"/>
              </w:rPr>
              <w:t>系統性文獻回顧及</w:t>
            </w:r>
            <w:r w:rsidR="00963BD6" w:rsidRPr="0077354E">
              <w:rPr>
                <w:rFonts w:hint="eastAsia"/>
                <w:color w:val="333333"/>
                <w:sz w:val="20"/>
                <w:szCs w:val="20"/>
              </w:rPr>
              <w:t>健康、建築</w:t>
            </w:r>
            <w:r w:rsidRPr="0077354E">
              <w:rPr>
                <w:rFonts w:hint="eastAsia"/>
                <w:color w:val="333333"/>
                <w:sz w:val="20"/>
                <w:szCs w:val="20"/>
              </w:rPr>
              <w:t>專案每篇約</w:t>
            </w:r>
            <w:r w:rsidRPr="0077354E">
              <w:rPr>
                <w:rFonts w:hint="eastAsia"/>
                <w:color w:val="333333"/>
                <w:sz w:val="20"/>
                <w:szCs w:val="20"/>
              </w:rPr>
              <w:t>15</w:t>
            </w:r>
            <w:r w:rsidRPr="0077354E">
              <w:rPr>
                <w:rFonts w:hint="eastAsia"/>
                <w:color w:val="333333"/>
                <w:sz w:val="20"/>
                <w:szCs w:val="20"/>
              </w:rPr>
              <w:t>頁；個案研究及</w:t>
            </w:r>
            <w:r w:rsidR="00DC0ED8" w:rsidRPr="0077354E">
              <w:rPr>
                <w:rFonts w:hint="eastAsia"/>
                <w:color w:val="333333"/>
                <w:sz w:val="20"/>
                <w:szCs w:val="20"/>
              </w:rPr>
              <w:t>健康、建築</w:t>
            </w:r>
            <w:r w:rsidRPr="0077354E">
              <w:rPr>
                <w:rFonts w:hint="eastAsia"/>
                <w:color w:val="333333"/>
                <w:sz w:val="20"/>
                <w:szCs w:val="20"/>
              </w:rPr>
              <w:t>原著研究，每篇約</w:t>
            </w:r>
            <w:r w:rsidRPr="0077354E">
              <w:rPr>
                <w:rFonts w:hint="eastAsia"/>
                <w:color w:val="333333"/>
                <w:sz w:val="20"/>
                <w:szCs w:val="20"/>
              </w:rPr>
              <w:t xml:space="preserve"> 20</w:t>
            </w:r>
            <w:r w:rsidRPr="0077354E">
              <w:rPr>
                <w:rFonts w:hint="eastAsia"/>
                <w:color w:val="333333"/>
                <w:sz w:val="20"/>
                <w:szCs w:val="20"/>
              </w:rPr>
              <w:t>頁，以上稿件之篇幅包括圖、表、照片及參考文獻，不含標題頁及摘要頁。</w:t>
            </w:r>
            <w:r w:rsidR="00015826" w:rsidRPr="0077354E">
              <w:rPr>
                <w:rFonts w:ascii="Times New Roman" w:hAnsi="Times New Roman" w:hint="eastAsia"/>
                <w:sz w:val="20"/>
                <w:szCs w:val="20"/>
              </w:rPr>
              <w:t>稿件一律打字並以單欄書寫，中文以新細明體，英文以</w:t>
            </w:r>
            <w:r w:rsidR="00015826" w:rsidRPr="0077354E">
              <w:rPr>
                <w:rFonts w:ascii="Times New Roman" w:hAnsi="Times New Roman"/>
                <w:sz w:val="20"/>
                <w:szCs w:val="20"/>
              </w:rPr>
              <w:t xml:space="preserve">Times New Roman </w:t>
            </w:r>
            <w:r w:rsidR="00015826" w:rsidRPr="0077354E">
              <w:rPr>
                <w:rFonts w:ascii="Times New Roman" w:hAnsi="Times New Roman" w:hint="eastAsia"/>
                <w:sz w:val="20"/>
                <w:szCs w:val="20"/>
              </w:rPr>
              <w:t>為主。</w:t>
            </w: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六</w:t>
            </w:r>
            <w:r w:rsidR="006D3D74" w:rsidRPr="0077354E">
              <w:rPr>
                <w:color w:val="333333"/>
                <w:sz w:val="20"/>
                <w:szCs w:val="20"/>
              </w:rPr>
              <w:t>、</w:t>
            </w:r>
          </w:p>
        </w:tc>
        <w:tc>
          <w:tcPr>
            <w:tcW w:w="0" w:type="auto"/>
            <w:shd w:val="clear" w:color="auto" w:fill="FFFBF7"/>
            <w:tcMar>
              <w:top w:w="24" w:type="dxa"/>
              <w:left w:w="48" w:type="dxa"/>
              <w:bottom w:w="12" w:type="dxa"/>
              <w:right w:w="48" w:type="dxa"/>
            </w:tcMar>
            <w:vAlign w:val="center"/>
            <w:hideMark/>
          </w:tcPr>
          <w:p w:rsidR="00963BD6" w:rsidRPr="0077354E" w:rsidRDefault="006D3D74" w:rsidP="007367D0">
            <w:pPr>
              <w:spacing w:line="238" w:lineRule="atLeast"/>
              <w:rPr>
                <w:rStyle w:val="style15"/>
                <w:color w:val="333333"/>
                <w:sz w:val="20"/>
                <w:szCs w:val="20"/>
              </w:rPr>
            </w:pPr>
            <w:r w:rsidRPr="0077354E">
              <w:rPr>
                <w:rStyle w:val="style15"/>
                <w:rFonts w:hint="eastAsia"/>
                <w:color w:val="333333"/>
                <w:sz w:val="20"/>
                <w:szCs w:val="20"/>
              </w:rPr>
              <w:t>投稿之著作</w:t>
            </w:r>
            <w:r w:rsidRPr="0077354E">
              <w:rPr>
                <w:rStyle w:val="style15"/>
                <w:rFonts w:hint="eastAsia"/>
                <w:color w:val="333333"/>
                <w:sz w:val="20"/>
                <w:szCs w:val="20"/>
              </w:rPr>
              <w:t xml:space="preserve"> </w:t>
            </w:r>
            <w:r w:rsidRPr="0077354E">
              <w:rPr>
                <w:rStyle w:val="style15"/>
                <w:rFonts w:hint="eastAsia"/>
                <w:color w:val="333333"/>
                <w:sz w:val="20"/>
                <w:szCs w:val="20"/>
              </w:rPr>
              <w:t>，除正文外，應包括</w:t>
            </w:r>
            <w:r w:rsidR="00963BD6" w:rsidRPr="0077354E">
              <w:rPr>
                <w:rStyle w:val="style15"/>
                <w:rFonts w:hint="eastAsia"/>
                <w:color w:val="333333"/>
                <w:sz w:val="20"/>
                <w:szCs w:val="20"/>
              </w:rPr>
              <w:t>:</w:t>
            </w:r>
          </w:p>
          <w:p w:rsidR="00963BD6" w:rsidRPr="0077354E" w:rsidRDefault="00471AD8" w:rsidP="0096350C">
            <w:pPr>
              <w:spacing w:line="238" w:lineRule="atLeast"/>
              <w:ind w:left="600" w:hangingChars="300" w:hanging="600"/>
              <w:rPr>
                <w:color w:val="333333"/>
                <w:sz w:val="20"/>
                <w:szCs w:val="20"/>
              </w:rPr>
            </w:pPr>
            <w:r w:rsidRPr="0077354E">
              <w:rPr>
                <w:rStyle w:val="style15"/>
                <w:rFonts w:hint="eastAsia"/>
                <w:color w:val="333333"/>
                <w:sz w:val="20"/>
                <w:szCs w:val="20"/>
              </w:rPr>
              <w:t xml:space="preserve"> (</w:t>
            </w:r>
            <w:proofErr w:type="gramStart"/>
            <w:r w:rsidR="00963BD6" w:rsidRPr="0077354E">
              <w:rPr>
                <w:rStyle w:val="style15"/>
                <w:rFonts w:hint="eastAsia"/>
                <w:color w:val="333333"/>
                <w:sz w:val="20"/>
                <w:szCs w:val="20"/>
              </w:rPr>
              <w:t>一</w:t>
            </w:r>
            <w:proofErr w:type="gramEnd"/>
            <w:r w:rsidRPr="0077354E">
              <w:rPr>
                <w:rStyle w:val="style15"/>
                <w:rFonts w:hint="eastAsia"/>
                <w:color w:val="333333"/>
                <w:sz w:val="20"/>
                <w:szCs w:val="20"/>
              </w:rPr>
              <w:t xml:space="preserve">) </w:t>
            </w:r>
            <w:r w:rsidR="00963BD6" w:rsidRPr="0077354E">
              <w:rPr>
                <w:rFonts w:ascii="Times New Roman" w:hAnsi="Times New Roman" w:hint="eastAsia"/>
                <w:sz w:val="20"/>
                <w:szCs w:val="20"/>
              </w:rPr>
              <w:t>論文首頁</w:t>
            </w:r>
            <w:r w:rsidR="00963BD6" w:rsidRPr="0077354E">
              <w:rPr>
                <w:rFonts w:ascii="Times New Roman" w:hAnsi="Times New Roman" w:hint="eastAsia"/>
                <w:sz w:val="20"/>
                <w:szCs w:val="20"/>
              </w:rPr>
              <w:t>:</w:t>
            </w:r>
            <w:r w:rsidR="00015826" w:rsidRPr="0077354E">
              <w:rPr>
                <w:rFonts w:ascii="Times New Roman" w:hAnsi="Times New Roman" w:hint="eastAsia"/>
                <w:sz w:val="20"/>
                <w:szCs w:val="20"/>
              </w:rPr>
              <w:t xml:space="preserve"> </w:t>
            </w:r>
            <w:r w:rsidR="00963BD6" w:rsidRPr="0077354E">
              <w:rPr>
                <w:rFonts w:ascii="Times New Roman" w:hAnsi="Times New Roman" w:hint="eastAsia"/>
                <w:sz w:val="20"/>
                <w:szCs w:val="20"/>
              </w:rPr>
              <w:t>需附中英文題目及中英文作者姓名。作者英文名全部</w:t>
            </w:r>
            <w:proofErr w:type="gramStart"/>
            <w:r w:rsidR="00963BD6" w:rsidRPr="0077354E">
              <w:rPr>
                <w:rFonts w:ascii="Times New Roman" w:hAnsi="Times New Roman" w:hint="eastAsia"/>
                <w:sz w:val="20"/>
                <w:szCs w:val="20"/>
              </w:rPr>
              <w:t>先姓後名</w:t>
            </w:r>
            <w:proofErr w:type="gramEnd"/>
            <w:r w:rsidR="00963BD6" w:rsidRPr="0077354E">
              <w:rPr>
                <w:rFonts w:ascii="Times New Roman" w:hAnsi="Times New Roman" w:hint="eastAsia"/>
                <w:sz w:val="20"/>
                <w:szCs w:val="20"/>
              </w:rPr>
              <w:t>。有兩個以上作者時，依對論文貢獻程度順序排列，在姓名後以上標之</w:t>
            </w:r>
            <w:r w:rsidR="00963BD6" w:rsidRPr="0077354E">
              <w:rPr>
                <w:rFonts w:ascii="Times New Roman" w:hAnsi="Times New Roman"/>
                <w:sz w:val="20"/>
                <w:szCs w:val="20"/>
              </w:rPr>
              <w:t>*,**,***....</w:t>
            </w:r>
            <w:r w:rsidR="00963BD6" w:rsidRPr="0077354E">
              <w:rPr>
                <w:rFonts w:ascii="Times New Roman" w:hAnsi="Times New Roman" w:hint="eastAsia"/>
                <w:sz w:val="20"/>
                <w:szCs w:val="20"/>
              </w:rPr>
              <w:t>記號區別之。並在首頁底配合</w:t>
            </w:r>
            <w:r w:rsidR="00963BD6" w:rsidRPr="0077354E">
              <w:rPr>
                <w:rFonts w:ascii="Times New Roman" w:hAnsi="Times New Roman" w:hint="eastAsia"/>
                <w:sz w:val="20"/>
                <w:szCs w:val="20"/>
              </w:rPr>
              <w:t>*,**,***.....</w:t>
            </w:r>
            <w:r w:rsidR="00963BD6" w:rsidRPr="0077354E">
              <w:rPr>
                <w:rFonts w:ascii="Times New Roman" w:hAnsi="Times New Roman" w:hint="eastAsia"/>
                <w:sz w:val="20"/>
                <w:szCs w:val="20"/>
              </w:rPr>
              <w:t>記號註明作者之中英文服務機關（包含子機關）及現職名稱，並於通訊作者處加</w:t>
            </w:r>
            <w:proofErr w:type="gramStart"/>
            <w:r w:rsidR="00963BD6" w:rsidRPr="0077354E">
              <w:rPr>
                <w:rFonts w:ascii="Times New Roman" w:hAnsi="Times New Roman" w:hint="eastAsia"/>
                <w:sz w:val="20"/>
                <w:szCs w:val="20"/>
              </w:rPr>
              <w:t>註</w:t>
            </w:r>
            <w:proofErr w:type="gramEnd"/>
            <w:r w:rsidR="00963BD6" w:rsidRPr="0077354E">
              <w:rPr>
                <w:rFonts w:ascii="Times New Roman" w:hAnsi="Times New Roman" w:hint="eastAsia"/>
                <w:sz w:val="20"/>
                <w:szCs w:val="20"/>
              </w:rPr>
              <w:t>電子郵件等相關聯絡方式。</w:t>
            </w:r>
          </w:p>
          <w:tbl>
            <w:tblPr>
              <w:tblW w:w="0" w:type="auto"/>
              <w:tblCellSpacing w:w="15" w:type="dxa"/>
              <w:tblCellMar>
                <w:top w:w="15" w:type="dxa"/>
                <w:left w:w="15" w:type="dxa"/>
                <w:bottom w:w="15" w:type="dxa"/>
                <w:right w:w="15" w:type="dxa"/>
              </w:tblCellMar>
              <w:tblLook w:val="04A0"/>
            </w:tblPr>
            <w:tblGrid>
              <w:gridCol w:w="456"/>
              <w:gridCol w:w="9186"/>
            </w:tblGrid>
            <w:tr w:rsidR="006D3D74" w:rsidRPr="0077354E" w:rsidTr="007367D0">
              <w:trPr>
                <w:tblCellSpacing w:w="15" w:type="dxa"/>
              </w:trPr>
              <w:tc>
                <w:tcPr>
                  <w:tcW w:w="600" w:type="dxa"/>
                  <w:tcBorders>
                    <w:top w:val="nil"/>
                    <w:left w:val="nil"/>
                    <w:bottom w:val="nil"/>
                    <w:right w:val="nil"/>
                  </w:tcBorders>
                  <w:shd w:val="clear" w:color="auto" w:fill="FEF7FF"/>
                  <w:hideMark/>
                </w:tcPr>
                <w:p w:rsidR="006D3D74" w:rsidRPr="00F72E42" w:rsidRDefault="006D3D74" w:rsidP="00471AD8">
                  <w:pPr>
                    <w:rPr>
                      <w:rFonts w:ascii="新細明體" w:hAnsi="新細明體" w:cs="新細明體"/>
                      <w:sz w:val="20"/>
                      <w:szCs w:val="20"/>
                    </w:rPr>
                  </w:pPr>
                  <w:r w:rsidRPr="0077354E">
                    <w:rPr>
                      <w:rStyle w:val="style36"/>
                      <w:sz w:val="20"/>
                      <w:szCs w:val="20"/>
                    </w:rPr>
                    <w:t>(</w:t>
                  </w:r>
                  <w:r w:rsidR="00963BD6" w:rsidRPr="0077354E">
                    <w:rPr>
                      <w:rStyle w:val="style36"/>
                      <w:rFonts w:hint="eastAsia"/>
                      <w:sz w:val="20"/>
                      <w:szCs w:val="20"/>
                    </w:rPr>
                    <w:t>二</w:t>
                  </w:r>
                  <w:r w:rsidRPr="0077354E">
                    <w:rPr>
                      <w:rStyle w:val="style36"/>
                      <w:sz w:val="20"/>
                      <w:szCs w:val="20"/>
                    </w:rPr>
                    <w:t>)</w:t>
                  </w:r>
                </w:p>
              </w:tc>
              <w:tc>
                <w:tcPr>
                  <w:tcW w:w="11805" w:type="dxa"/>
                  <w:vAlign w:val="center"/>
                  <w:hideMark/>
                </w:tcPr>
                <w:p w:rsidR="006D3D74" w:rsidRPr="00F72E42" w:rsidRDefault="006D3D74" w:rsidP="007367D0">
                  <w:pPr>
                    <w:rPr>
                      <w:rFonts w:ascii="新細明體" w:hAnsi="新細明體" w:cs="新細明體"/>
                      <w:sz w:val="20"/>
                      <w:szCs w:val="20"/>
                    </w:rPr>
                  </w:pPr>
                  <w:r w:rsidRPr="0077354E">
                    <w:rPr>
                      <w:rStyle w:val="style29"/>
                      <w:sz w:val="20"/>
                      <w:szCs w:val="20"/>
                    </w:rPr>
                    <w:t>標題頁：請依序列出中英文題目、中</w:t>
                  </w:r>
                  <w:proofErr w:type="gramStart"/>
                  <w:r w:rsidRPr="0077354E">
                    <w:rPr>
                      <w:rStyle w:val="style29"/>
                      <w:sz w:val="20"/>
                      <w:szCs w:val="20"/>
                    </w:rPr>
                    <w:t>英文簡題</w:t>
                  </w:r>
                  <w:proofErr w:type="gramEnd"/>
                  <w:r w:rsidRPr="0077354E">
                    <w:rPr>
                      <w:rStyle w:val="style29"/>
                      <w:sz w:val="20"/>
                      <w:szCs w:val="20"/>
                    </w:rPr>
                    <w:t>(running title)</w:t>
                  </w:r>
                  <w:r w:rsidRPr="0077354E">
                    <w:rPr>
                      <w:rStyle w:val="style29"/>
                      <w:sz w:val="20"/>
                      <w:szCs w:val="20"/>
                    </w:rPr>
                    <w:t>、作者中英文資料：包括姓名、最高畢業學歷、目前服務機關職稱、負責通訊作者</w:t>
                  </w:r>
                  <w:r w:rsidRPr="0077354E">
                    <w:rPr>
                      <w:rStyle w:val="style29"/>
                      <w:sz w:val="20"/>
                      <w:szCs w:val="20"/>
                    </w:rPr>
                    <w:t xml:space="preserve">(correspondence </w:t>
                  </w:r>
                  <w:r w:rsidRPr="0077354E">
                    <w:rPr>
                      <w:rStyle w:val="style29"/>
                      <w:sz w:val="20"/>
                      <w:szCs w:val="20"/>
                    </w:rPr>
                    <w:t>為該文章之主要指導者或研究設計者</w:t>
                  </w:r>
                  <w:r w:rsidRPr="0077354E">
                    <w:rPr>
                      <w:rStyle w:val="style29"/>
                      <w:sz w:val="20"/>
                      <w:szCs w:val="20"/>
                    </w:rPr>
                    <w:t>)</w:t>
                  </w:r>
                  <w:r w:rsidRPr="0077354E">
                    <w:rPr>
                      <w:rStyle w:val="style29"/>
                      <w:sz w:val="20"/>
                      <w:szCs w:val="20"/>
                    </w:rPr>
                    <w:t>姓名、通訊地址、電話</w:t>
                  </w:r>
                  <w:r w:rsidRPr="0077354E">
                    <w:rPr>
                      <w:rStyle w:val="style29"/>
                      <w:sz w:val="20"/>
                      <w:szCs w:val="20"/>
                    </w:rPr>
                    <w:t>(</w:t>
                  </w:r>
                  <w:r w:rsidRPr="0077354E">
                    <w:rPr>
                      <w:rStyle w:val="style29"/>
                      <w:sz w:val="20"/>
                      <w:szCs w:val="20"/>
                    </w:rPr>
                    <w:t>機構</w:t>
                  </w:r>
                  <w:r w:rsidRPr="0077354E">
                    <w:rPr>
                      <w:rStyle w:val="style29"/>
                      <w:sz w:val="20"/>
                      <w:szCs w:val="20"/>
                    </w:rPr>
                    <w:t>/</w:t>
                  </w:r>
                  <w:r w:rsidRPr="0077354E">
                    <w:rPr>
                      <w:rStyle w:val="style29"/>
                      <w:sz w:val="20"/>
                      <w:szCs w:val="20"/>
                    </w:rPr>
                    <w:t>住家</w:t>
                  </w:r>
                  <w:r w:rsidRPr="0077354E">
                    <w:rPr>
                      <w:rStyle w:val="style29"/>
                      <w:sz w:val="20"/>
                      <w:szCs w:val="20"/>
                    </w:rPr>
                    <w:t>/</w:t>
                  </w:r>
                  <w:r w:rsidRPr="0077354E">
                    <w:rPr>
                      <w:rStyle w:val="style29"/>
                      <w:sz w:val="20"/>
                      <w:szCs w:val="20"/>
                    </w:rPr>
                    <w:t>手機</w:t>
                  </w:r>
                  <w:r w:rsidRPr="0077354E">
                    <w:rPr>
                      <w:rStyle w:val="style29"/>
                      <w:sz w:val="20"/>
                      <w:szCs w:val="20"/>
                    </w:rPr>
                    <w:t>)</w:t>
                  </w:r>
                  <w:r w:rsidRPr="0077354E">
                    <w:rPr>
                      <w:rStyle w:val="style29"/>
                      <w:sz w:val="20"/>
                      <w:szCs w:val="20"/>
                    </w:rPr>
                    <w:t>、及電子信箱。</w:t>
                  </w:r>
                </w:p>
              </w:tc>
            </w:tr>
            <w:tr w:rsidR="006D3D74" w:rsidRPr="0077354E" w:rsidTr="007367D0">
              <w:trPr>
                <w:tblCellSpacing w:w="15" w:type="dxa"/>
              </w:trPr>
              <w:tc>
                <w:tcPr>
                  <w:tcW w:w="600" w:type="dxa"/>
                  <w:tcBorders>
                    <w:top w:val="nil"/>
                    <w:left w:val="nil"/>
                    <w:bottom w:val="nil"/>
                    <w:right w:val="nil"/>
                  </w:tcBorders>
                  <w:shd w:val="clear" w:color="auto" w:fill="FEF7FF"/>
                  <w:hideMark/>
                </w:tcPr>
                <w:p w:rsidR="006D3D74" w:rsidRPr="00F72E42" w:rsidRDefault="006D3D74" w:rsidP="007367D0">
                  <w:pPr>
                    <w:jc w:val="center"/>
                    <w:rPr>
                      <w:rFonts w:ascii="新細明體" w:hAnsi="新細明體" w:cs="新細明體"/>
                      <w:sz w:val="20"/>
                      <w:szCs w:val="20"/>
                    </w:rPr>
                  </w:pPr>
                  <w:r w:rsidRPr="0077354E">
                    <w:rPr>
                      <w:rStyle w:val="style36"/>
                      <w:sz w:val="20"/>
                      <w:szCs w:val="20"/>
                    </w:rPr>
                    <w:t>(</w:t>
                  </w:r>
                  <w:r w:rsidR="001A5F56" w:rsidRPr="0077354E">
                    <w:rPr>
                      <w:rStyle w:val="style36"/>
                      <w:rFonts w:hint="eastAsia"/>
                      <w:sz w:val="20"/>
                      <w:szCs w:val="20"/>
                    </w:rPr>
                    <w:t>三</w:t>
                  </w:r>
                  <w:r w:rsidRPr="0077354E">
                    <w:rPr>
                      <w:rStyle w:val="style36"/>
                      <w:sz w:val="20"/>
                      <w:szCs w:val="20"/>
                    </w:rPr>
                    <w:t>)</w:t>
                  </w:r>
                </w:p>
              </w:tc>
              <w:tc>
                <w:tcPr>
                  <w:tcW w:w="0" w:type="auto"/>
                  <w:vAlign w:val="center"/>
                  <w:hideMark/>
                </w:tcPr>
                <w:p w:rsidR="006D3D74" w:rsidRPr="00F72E42" w:rsidRDefault="006D3D74" w:rsidP="00F72E42">
                  <w:pPr>
                    <w:rPr>
                      <w:rFonts w:ascii="新細明體" w:hAnsi="新細明體" w:cs="新細明體"/>
                      <w:sz w:val="20"/>
                      <w:szCs w:val="20"/>
                    </w:rPr>
                  </w:pPr>
                  <w:r w:rsidRPr="0077354E">
                    <w:rPr>
                      <w:rStyle w:val="style29"/>
                      <w:sz w:val="20"/>
                      <w:szCs w:val="20"/>
                    </w:rPr>
                    <w:t>摘要頁：「原著研究」、「系統性文獻回顧」以標題、分段書寫方式，需包括背景</w:t>
                  </w:r>
                  <w:r w:rsidRPr="0077354E">
                    <w:rPr>
                      <w:rStyle w:val="style29"/>
                      <w:sz w:val="20"/>
                      <w:szCs w:val="20"/>
                    </w:rPr>
                    <w:t>(Background)</w:t>
                  </w:r>
                  <w:r w:rsidRPr="0077354E">
                    <w:rPr>
                      <w:rStyle w:val="style29"/>
                      <w:sz w:val="20"/>
                      <w:szCs w:val="20"/>
                    </w:rPr>
                    <w:t>、目的</w:t>
                  </w:r>
                  <w:r w:rsidRPr="0077354E">
                    <w:rPr>
                      <w:rStyle w:val="style29"/>
                      <w:sz w:val="20"/>
                      <w:szCs w:val="20"/>
                    </w:rPr>
                    <w:t>(Purpose)</w:t>
                  </w:r>
                  <w:r w:rsidRPr="0077354E">
                    <w:rPr>
                      <w:rStyle w:val="style29"/>
                      <w:sz w:val="20"/>
                      <w:szCs w:val="20"/>
                    </w:rPr>
                    <w:t>、方法</w:t>
                  </w:r>
                  <w:r w:rsidRPr="0077354E">
                    <w:rPr>
                      <w:rStyle w:val="style29"/>
                      <w:sz w:val="20"/>
                      <w:szCs w:val="20"/>
                    </w:rPr>
                    <w:t>(Methods)</w:t>
                  </w:r>
                  <w:r w:rsidRPr="0077354E">
                    <w:rPr>
                      <w:rStyle w:val="style29"/>
                      <w:sz w:val="20"/>
                      <w:szCs w:val="20"/>
                    </w:rPr>
                    <w:t>、結果</w:t>
                  </w:r>
                  <w:r w:rsidRPr="0077354E">
                    <w:rPr>
                      <w:rStyle w:val="style29"/>
                      <w:sz w:val="20"/>
                      <w:szCs w:val="20"/>
                    </w:rPr>
                    <w:t>(Results)</w:t>
                  </w:r>
                  <w:r w:rsidRPr="0077354E">
                    <w:rPr>
                      <w:rStyle w:val="style29"/>
                      <w:sz w:val="20"/>
                      <w:szCs w:val="20"/>
                    </w:rPr>
                    <w:t>、結論</w:t>
                  </w:r>
                  <w:r w:rsidRPr="0077354E">
                    <w:rPr>
                      <w:rStyle w:val="style29"/>
                      <w:sz w:val="20"/>
                      <w:szCs w:val="20"/>
                    </w:rPr>
                    <w:t>/</w:t>
                  </w:r>
                  <w:r w:rsidRPr="0077354E">
                    <w:rPr>
                      <w:rStyle w:val="style29"/>
                      <w:sz w:val="20"/>
                      <w:szCs w:val="20"/>
                    </w:rPr>
                    <w:t>實務應用</w:t>
                  </w:r>
                  <w:r w:rsidRPr="0077354E">
                    <w:rPr>
                      <w:rStyle w:val="style29"/>
                      <w:sz w:val="20"/>
                      <w:szCs w:val="20"/>
                    </w:rPr>
                    <w:t>(Conclusions/Implications for Practice)</w:t>
                  </w:r>
                  <w:r w:rsidRPr="0077354E">
                    <w:rPr>
                      <w:rStyle w:val="style29"/>
                      <w:sz w:val="20"/>
                      <w:szCs w:val="20"/>
                    </w:rPr>
                    <w:t>；「</w:t>
                  </w:r>
                  <w:r w:rsidR="00F72E42" w:rsidRPr="0077354E">
                    <w:rPr>
                      <w:rFonts w:hint="eastAsia"/>
                      <w:color w:val="333333"/>
                      <w:sz w:val="20"/>
                      <w:szCs w:val="20"/>
                    </w:rPr>
                    <w:t>健康、建築</w:t>
                  </w:r>
                  <w:r w:rsidRPr="0077354E">
                    <w:rPr>
                      <w:rStyle w:val="style29"/>
                      <w:sz w:val="20"/>
                      <w:szCs w:val="20"/>
                    </w:rPr>
                    <w:t>專案」亦以標題、分段書寫方式，需包括背景</w:t>
                  </w:r>
                  <w:r w:rsidRPr="0077354E">
                    <w:rPr>
                      <w:rStyle w:val="style29"/>
                      <w:sz w:val="20"/>
                      <w:szCs w:val="20"/>
                    </w:rPr>
                    <w:t>(Background &amp; Problems)</w:t>
                  </w:r>
                  <w:r w:rsidRPr="0077354E">
                    <w:rPr>
                      <w:rStyle w:val="style29"/>
                      <w:sz w:val="20"/>
                      <w:szCs w:val="20"/>
                    </w:rPr>
                    <w:t>、目的</w:t>
                  </w:r>
                  <w:r w:rsidRPr="0077354E">
                    <w:rPr>
                      <w:rStyle w:val="style29"/>
                      <w:sz w:val="20"/>
                      <w:szCs w:val="20"/>
                    </w:rPr>
                    <w:t>(Purpose)</w:t>
                  </w:r>
                  <w:r w:rsidRPr="0077354E">
                    <w:rPr>
                      <w:rStyle w:val="style29"/>
                      <w:sz w:val="20"/>
                      <w:szCs w:val="20"/>
                    </w:rPr>
                    <w:t>、解決方案（</w:t>
                  </w:r>
                  <w:r w:rsidRPr="0077354E">
                    <w:rPr>
                      <w:rStyle w:val="style29"/>
                      <w:sz w:val="20"/>
                      <w:szCs w:val="20"/>
                    </w:rPr>
                    <w:t>Resolution</w:t>
                  </w:r>
                  <w:r w:rsidRPr="0077354E">
                    <w:rPr>
                      <w:rStyle w:val="style29"/>
                      <w:sz w:val="20"/>
                      <w:szCs w:val="20"/>
                    </w:rPr>
                    <w:t>）、結果</w:t>
                  </w:r>
                  <w:r w:rsidRPr="0077354E">
                    <w:rPr>
                      <w:rStyle w:val="style29"/>
                      <w:sz w:val="20"/>
                      <w:szCs w:val="20"/>
                    </w:rPr>
                    <w:t xml:space="preserve">(Results) </w:t>
                  </w:r>
                  <w:r w:rsidRPr="0077354E">
                    <w:rPr>
                      <w:rStyle w:val="style29"/>
                      <w:sz w:val="20"/>
                      <w:szCs w:val="20"/>
                    </w:rPr>
                    <w:t>、結論（</w:t>
                  </w:r>
                  <w:r w:rsidRPr="0077354E">
                    <w:rPr>
                      <w:rStyle w:val="style29"/>
                      <w:sz w:val="20"/>
                      <w:szCs w:val="20"/>
                    </w:rPr>
                    <w:t>Conclusions</w:t>
                  </w:r>
                  <w:r w:rsidRPr="0077354E">
                    <w:rPr>
                      <w:rStyle w:val="style29"/>
                      <w:sz w:val="20"/>
                      <w:szCs w:val="20"/>
                    </w:rPr>
                    <w:t>）；其它類稿件則以一段式書寫。中英文摘要內容需一致，約</w:t>
                  </w:r>
                  <w:r w:rsidRPr="0077354E">
                    <w:rPr>
                      <w:rStyle w:val="style29"/>
                      <w:sz w:val="20"/>
                      <w:szCs w:val="20"/>
                    </w:rPr>
                    <w:t>300~400</w:t>
                  </w:r>
                  <w:r w:rsidRPr="0077354E">
                    <w:rPr>
                      <w:rStyle w:val="style29"/>
                      <w:sz w:val="20"/>
                      <w:szCs w:val="20"/>
                    </w:rPr>
                    <w:t>字，並各附中英文</w:t>
                  </w:r>
                  <w:r w:rsidRPr="0077354E">
                    <w:rPr>
                      <w:rStyle w:val="style29"/>
                      <w:sz w:val="20"/>
                      <w:szCs w:val="20"/>
                    </w:rPr>
                    <w:t xml:space="preserve"> 3</w:t>
                  </w:r>
                  <w:r w:rsidRPr="0077354E">
                    <w:rPr>
                      <w:rStyle w:val="style29"/>
                      <w:sz w:val="20"/>
                      <w:szCs w:val="20"/>
                    </w:rPr>
                    <w:t>～</w:t>
                  </w:r>
                  <w:r w:rsidRPr="0077354E">
                    <w:rPr>
                      <w:rStyle w:val="style29"/>
                      <w:sz w:val="20"/>
                      <w:szCs w:val="20"/>
                    </w:rPr>
                    <w:t xml:space="preserve">5 </w:t>
                  </w:r>
                  <w:proofErr w:type="gramStart"/>
                  <w:r w:rsidRPr="0077354E">
                    <w:rPr>
                      <w:rStyle w:val="style29"/>
                      <w:sz w:val="20"/>
                      <w:szCs w:val="20"/>
                    </w:rPr>
                    <w:t>個</w:t>
                  </w:r>
                  <w:proofErr w:type="gramEnd"/>
                  <w:r w:rsidRPr="0077354E">
                    <w:rPr>
                      <w:rStyle w:val="style29"/>
                      <w:sz w:val="20"/>
                      <w:szCs w:val="20"/>
                    </w:rPr>
                    <w:t>關鍵詞。</w:t>
                  </w:r>
                </w:p>
              </w:tc>
            </w:tr>
          </w:tbl>
          <w:p w:rsidR="006D3D74" w:rsidRPr="00F72E42" w:rsidRDefault="006D3D74" w:rsidP="007367D0">
            <w:pPr>
              <w:spacing w:line="238" w:lineRule="atLeast"/>
              <w:rPr>
                <w:rFonts w:ascii="新細明體" w:hAnsi="新細明體" w:cs="新細明體"/>
                <w:color w:val="333333"/>
                <w:sz w:val="20"/>
                <w:szCs w:val="20"/>
              </w:rPr>
            </w:pPr>
          </w:p>
        </w:tc>
      </w:tr>
      <w:tr w:rsidR="006D3D74" w:rsidRPr="0077354E" w:rsidTr="00084F8F">
        <w:trPr>
          <w:tblCellSpacing w:w="7" w:type="dxa"/>
        </w:trPr>
        <w:tc>
          <w:tcPr>
            <w:tcW w:w="0" w:type="auto"/>
            <w:gridSpan w:val="2"/>
            <w:shd w:val="clear" w:color="auto" w:fill="FEF7FF"/>
            <w:tcMar>
              <w:top w:w="24" w:type="dxa"/>
              <w:left w:w="48" w:type="dxa"/>
              <w:bottom w:w="12" w:type="dxa"/>
              <w:right w:w="48" w:type="dxa"/>
            </w:tcMar>
            <w:hideMark/>
          </w:tcPr>
          <w:p w:rsidR="006D3D74"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七</w:t>
            </w:r>
            <w:r w:rsidR="006D3D74" w:rsidRPr="0077354E">
              <w:rPr>
                <w:rFonts w:hint="eastAsia"/>
                <w:color w:val="333333"/>
                <w:sz w:val="20"/>
                <w:szCs w:val="20"/>
              </w:rPr>
              <w:t>、</w:t>
            </w:r>
          </w:p>
        </w:tc>
        <w:tc>
          <w:tcPr>
            <w:tcW w:w="0" w:type="auto"/>
            <w:shd w:val="clear" w:color="auto" w:fill="FEF7FF"/>
            <w:tcMar>
              <w:top w:w="24" w:type="dxa"/>
              <w:left w:w="48" w:type="dxa"/>
              <w:bottom w:w="12" w:type="dxa"/>
              <w:right w:w="48" w:type="dxa"/>
            </w:tcMar>
            <w:vAlign w:val="center"/>
            <w:hideMark/>
          </w:tcPr>
          <w:p w:rsidR="006D3D74" w:rsidRPr="0077354E" w:rsidRDefault="006D3D74" w:rsidP="007367D0">
            <w:pPr>
              <w:spacing w:line="238" w:lineRule="atLeast"/>
              <w:rPr>
                <w:color w:val="333333"/>
                <w:sz w:val="20"/>
                <w:szCs w:val="20"/>
              </w:rPr>
            </w:pPr>
            <w:r w:rsidRPr="0077354E">
              <w:rPr>
                <w:rFonts w:hint="eastAsia"/>
                <w:color w:val="333333"/>
                <w:sz w:val="20"/>
                <w:szCs w:val="20"/>
              </w:rPr>
              <w:t>原著研究、個案研究</w:t>
            </w:r>
            <w:r w:rsidRPr="0077354E">
              <w:rPr>
                <w:rFonts w:hint="eastAsia"/>
                <w:color w:val="333333"/>
                <w:sz w:val="20"/>
                <w:szCs w:val="20"/>
              </w:rPr>
              <w:t xml:space="preserve"> </w:t>
            </w:r>
            <w:r w:rsidRPr="0077354E">
              <w:rPr>
                <w:rFonts w:hint="eastAsia"/>
                <w:color w:val="333333"/>
                <w:sz w:val="20"/>
                <w:szCs w:val="20"/>
              </w:rPr>
              <w:t>及系統性文獻回顧稿件，除了含上述之標題頁及</w:t>
            </w:r>
            <w:proofErr w:type="gramStart"/>
            <w:r w:rsidRPr="0077354E">
              <w:rPr>
                <w:rFonts w:hint="eastAsia"/>
                <w:color w:val="333333"/>
                <w:sz w:val="20"/>
                <w:szCs w:val="20"/>
              </w:rPr>
              <w:t>摘要頁外</w:t>
            </w:r>
            <w:proofErr w:type="gramEnd"/>
            <w:r w:rsidRPr="0077354E">
              <w:rPr>
                <w:rFonts w:hint="eastAsia"/>
                <w:color w:val="333333"/>
                <w:sz w:val="20"/>
                <w:szCs w:val="20"/>
              </w:rPr>
              <w:t>，應依序包括下列四項：</w:t>
            </w:r>
          </w:p>
          <w:tbl>
            <w:tblPr>
              <w:tblW w:w="5000" w:type="pct"/>
              <w:tblCellSpacing w:w="0" w:type="dxa"/>
              <w:tblBorders>
                <w:top w:val="outset" w:sz="6" w:space="0" w:color="FFEAD7"/>
                <w:left w:val="outset" w:sz="6" w:space="0" w:color="FFEAD7"/>
                <w:bottom w:val="outset" w:sz="6" w:space="0" w:color="FFEAD7"/>
                <w:right w:val="outset" w:sz="6" w:space="0" w:color="FFEAD7"/>
              </w:tblBorders>
              <w:shd w:val="clear" w:color="auto" w:fill="FEF7FF"/>
              <w:tblCellMar>
                <w:left w:w="0" w:type="dxa"/>
                <w:right w:w="0" w:type="dxa"/>
              </w:tblCellMar>
              <w:tblLook w:val="04A0"/>
            </w:tblPr>
            <w:tblGrid>
              <w:gridCol w:w="507"/>
              <w:gridCol w:w="9119"/>
            </w:tblGrid>
            <w:tr w:rsidR="006D3D74" w:rsidRPr="0077354E" w:rsidTr="007367D0">
              <w:trPr>
                <w:tblCellSpacing w:w="0" w:type="dxa"/>
              </w:trPr>
              <w:tc>
                <w:tcPr>
                  <w:tcW w:w="615" w:type="dxa"/>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hideMark/>
                </w:tcPr>
                <w:p w:rsidR="006D3D74" w:rsidRPr="00F72E42" w:rsidRDefault="006D3D74" w:rsidP="007367D0">
                  <w:pPr>
                    <w:spacing w:line="238" w:lineRule="atLeast"/>
                    <w:jc w:val="center"/>
                    <w:rPr>
                      <w:rFonts w:ascii="新細明體" w:hAnsi="新細明體" w:cs="新細明體"/>
                      <w:sz w:val="20"/>
                      <w:szCs w:val="20"/>
                    </w:rPr>
                  </w:pPr>
                  <w:r w:rsidRPr="0077354E">
                    <w:rPr>
                      <w:rFonts w:hint="eastAsia"/>
                      <w:sz w:val="20"/>
                      <w:szCs w:val="20"/>
                    </w:rPr>
                    <w:t>(</w:t>
                  </w:r>
                  <w:proofErr w:type="gramStart"/>
                  <w:r w:rsidRPr="0077354E">
                    <w:rPr>
                      <w:rFonts w:hint="eastAsia"/>
                      <w:sz w:val="20"/>
                      <w:szCs w:val="20"/>
                    </w:rPr>
                    <w:t>一</w:t>
                  </w:r>
                  <w:proofErr w:type="gramEnd"/>
                  <w:r w:rsidRPr="0077354E">
                    <w:rPr>
                      <w:rFonts w:hint="eastAsia"/>
                      <w:sz w:val="20"/>
                      <w:szCs w:val="20"/>
                    </w:rPr>
                    <w:t>)</w:t>
                  </w:r>
                </w:p>
              </w:tc>
              <w:tc>
                <w:tcPr>
                  <w:tcW w:w="11880" w:type="dxa"/>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vAlign w:val="center"/>
                  <w:hideMark/>
                </w:tcPr>
                <w:p w:rsidR="006D3D74" w:rsidRPr="00F72E42" w:rsidRDefault="006D3D74" w:rsidP="007367D0">
                  <w:pPr>
                    <w:spacing w:line="238" w:lineRule="atLeast"/>
                    <w:rPr>
                      <w:rFonts w:ascii="新細明體" w:hAnsi="新細明體" w:cs="新細明體"/>
                      <w:sz w:val="20"/>
                      <w:szCs w:val="20"/>
                    </w:rPr>
                  </w:pPr>
                  <w:r w:rsidRPr="0077354E">
                    <w:rPr>
                      <w:rFonts w:hint="eastAsia"/>
                      <w:sz w:val="20"/>
                      <w:szCs w:val="20"/>
                    </w:rPr>
                    <w:t>正文－包含前言</w:t>
                  </w:r>
                  <w:r w:rsidRPr="0077354E">
                    <w:rPr>
                      <w:rFonts w:hint="eastAsia"/>
                      <w:sz w:val="20"/>
                      <w:szCs w:val="20"/>
                    </w:rPr>
                    <w:t>(</w:t>
                  </w:r>
                  <w:r w:rsidRPr="0077354E">
                    <w:rPr>
                      <w:rFonts w:hint="eastAsia"/>
                      <w:sz w:val="20"/>
                      <w:szCs w:val="20"/>
                    </w:rPr>
                    <w:t>含目的與文獻查證</w:t>
                  </w:r>
                  <w:r w:rsidRPr="0077354E">
                    <w:rPr>
                      <w:rFonts w:hint="eastAsia"/>
                      <w:sz w:val="20"/>
                      <w:szCs w:val="20"/>
                    </w:rPr>
                    <w:t>)</w:t>
                  </w:r>
                  <w:r w:rsidRPr="0077354E">
                    <w:rPr>
                      <w:rFonts w:hint="eastAsia"/>
                      <w:sz w:val="20"/>
                      <w:szCs w:val="20"/>
                    </w:rPr>
                    <w:t>、方法、結果、討論。</w:t>
                  </w:r>
                  <w:r w:rsidRPr="0077354E">
                    <w:rPr>
                      <w:rFonts w:hint="eastAsia"/>
                      <w:sz w:val="20"/>
                      <w:szCs w:val="20"/>
                    </w:rPr>
                    <w:t xml:space="preserve"> </w:t>
                  </w:r>
                  <w:r w:rsidRPr="0077354E">
                    <w:rPr>
                      <w:rFonts w:hint="eastAsia"/>
                      <w:sz w:val="20"/>
                      <w:szCs w:val="20"/>
                    </w:rPr>
                    <w:t>並請注意：</w:t>
                  </w:r>
                  <w:r w:rsidRPr="0077354E">
                    <w:rPr>
                      <w:rFonts w:hint="eastAsia"/>
                      <w:sz w:val="20"/>
                      <w:szCs w:val="20"/>
                    </w:rPr>
                    <w:br/>
                    <w:t>(1)</w:t>
                  </w:r>
                  <w:r w:rsidRPr="0077354E">
                    <w:rPr>
                      <w:rFonts w:hint="eastAsia"/>
                      <w:sz w:val="20"/>
                      <w:szCs w:val="20"/>
                    </w:rPr>
                    <w:t>內文若有英文，除專有名詞外，開頭一律小寫</w:t>
                  </w:r>
                  <w:r w:rsidRPr="0077354E">
                    <w:rPr>
                      <w:rStyle w:val="style15"/>
                      <w:rFonts w:hint="eastAsia"/>
                      <w:sz w:val="20"/>
                      <w:szCs w:val="20"/>
                    </w:rPr>
                    <w:t>。</w:t>
                  </w:r>
                  <w:r w:rsidRPr="0077354E">
                    <w:rPr>
                      <w:rFonts w:hint="eastAsia"/>
                      <w:sz w:val="20"/>
                      <w:szCs w:val="20"/>
                    </w:rPr>
                    <w:br/>
                    <w:t>(2)</w:t>
                  </w:r>
                  <w:r w:rsidRPr="0077354E">
                    <w:rPr>
                      <w:rFonts w:hint="eastAsia"/>
                      <w:sz w:val="20"/>
                      <w:szCs w:val="20"/>
                    </w:rPr>
                    <w:t>若有英文縮寫時，第一次提及時需加</w:t>
                  </w:r>
                  <w:proofErr w:type="gramStart"/>
                  <w:r w:rsidRPr="0077354E">
                    <w:rPr>
                      <w:rFonts w:hint="eastAsia"/>
                      <w:sz w:val="20"/>
                      <w:szCs w:val="20"/>
                    </w:rPr>
                    <w:t>註</w:t>
                  </w:r>
                  <w:proofErr w:type="gramEnd"/>
                  <w:r w:rsidRPr="0077354E">
                    <w:rPr>
                      <w:rFonts w:hint="eastAsia"/>
                      <w:sz w:val="20"/>
                      <w:szCs w:val="20"/>
                    </w:rPr>
                    <w:t>英文全名及中文譯名</w:t>
                  </w:r>
                  <w:r w:rsidRPr="0077354E">
                    <w:rPr>
                      <w:rStyle w:val="style15"/>
                      <w:rFonts w:hint="eastAsia"/>
                      <w:sz w:val="20"/>
                      <w:szCs w:val="20"/>
                    </w:rPr>
                    <w:t>。</w:t>
                  </w:r>
                  <w:r w:rsidRPr="0077354E">
                    <w:rPr>
                      <w:rFonts w:hint="eastAsia"/>
                      <w:sz w:val="20"/>
                      <w:szCs w:val="20"/>
                    </w:rPr>
                    <w:br/>
                    <w:t>(3)</w:t>
                  </w:r>
                  <w:r w:rsidRPr="0077354E">
                    <w:rPr>
                      <w:rFonts w:hint="eastAsia"/>
                      <w:sz w:val="20"/>
                      <w:szCs w:val="20"/>
                    </w:rPr>
                    <w:t>文內之標號區分，請依一、</w:t>
                  </w:r>
                  <w:r w:rsidRPr="0077354E">
                    <w:rPr>
                      <w:rFonts w:hint="eastAsia"/>
                      <w:sz w:val="20"/>
                      <w:szCs w:val="20"/>
                    </w:rPr>
                    <w:t>(</w:t>
                  </w:r>
                  <w:proofErr w:type="gramStart"/>
                  <w:r w:rsidRPr="0077354E">
                    <w:rPr>
                      <w:rFonts w:hint="eastAsia"/>
                      <w:sz w:val="20"/>
                      <w:szCs w:val="20"/>
                    </w:rPr>
                    <w:t>一</w:t>
                  </w:r>
                  <w:proofErr w:type="gramEnd"/>
                  <w:r w:rsidRPr="0077354E">
                    <w:rPr>
                      <w:rFonts w:hint="eastAsia"/>
                      <w:sz w:val="20"/>
                      <w:szCs w:val="20"/>
                    </w:rPr>
                    <w:t>)</w:t>
                  </w:r>
                  <w:r w:rsidRPr="0077354E">
                    <w:rPr>
                      <w:rFonts w:hint="eastAsia"/>
                      <w:sz w:val="20"/>
                      <w:szCs w:val="20"/>
                    </w:rPr>
                    <w:t>、</w:t>
                  </w:r>
                  <w:r w:rsidRPr="0077354E">
                    <w:rPr>
                      <w:rFonts w:hint="eastAsia"/>
                      <w:sz w:val="20"/>
                      <w:szCs w:val="20"/>
                    </w:rPr>
                    <w:t>1</w:t>
                  </w:r>
                  <w:r w:rsidRPr="0077354E">
                    <w:rPr>
                      <w:rFonts w:hint="eastAsia"/>
                      <w:sz w:val="20"/>
                      <w:szCs w:val="20"/>
                    </w:rPr>
                    <w:t>、</w:t>
                  </w:r>
                  <w:r w:rsidRPr="0077354E">
                    <w:rPr>
                      <w:rFonts w:hint="eastAsia"/>
                      <w:sz w:val="20"/>
                      <w:szCs w:val="20"/>
                    </w:rPr>
                    <w:t>(1)</w:t>
                  </w:r>
                  <w:r w:rsidR="007F5B4F" w:rsidRPr="0077354E">
                    <w:rPr>
                      <w:rFonts w:hint="eastAsia"/>
                      <w:sz w:val="20"/>
                      <w:szCs w:val="20"/>
                    </w:rPr>
                    <w:t>、</w:t>
                  </w:r>
                  <w:r w:rsidR="007F5B4F" w:rsidRPr="0002200A">
                    <w:rPr>
                      <w:rFonts w:hint="eastAsia"/>
                      <w:sz w:val="20"/>
                      <w:szCs w:val="20"/>
                    </w:rPr>
                    <w:t>A(A)</w:t>
                  </w:r>
                  <w:r w:rsidR="007F5B4F" w:rsidRPr="0002200A">
                    <w:rPr>
                      <w:rFonts w:hint="eastAsia"/>
                      <w:sz w:val="20"/>
                      <w:szCs w:val="20"/>
                    </w:rPr>
                    <w:t>、</w:t>
                  </w:r>
                  <w:r w:rsidR="007F5B4F" w:rsidRPr="0002200A">
                    <w:rPr>
                      <w:rFonts w:hint="eastAsia"/>
                      <w:sz w:val="20"/>
                      <w:szCs w:val="20"/>
                    </w:rPr>
                    <w:t>a(a)</w:t>
                  </w:r>
                  <w:r w:rsidRPr="0077354E">
                    <w:rPr>
                      <w:rFonts w:hint="eastAsia"/>
                      <w:sz w:val="20"/>
                      <w:szCs w:val="20"/>
                    </w:rPr>
                    <w:t>…方式書寫。</w:t>
                  </w:r>
                </w:p>
              </w:tc>
            </w:tr>
            <w:tr w:rsidR="006D3D74" w:rsidRPr="0077354E" w:rsidTr="007367D0">
              <w:trPr>
                <w:tblCellSpacing w:w="0" w:type="dxa"/>
              </w:trPr>
              <w:tc>
                <w:tcPr>
                  <w:tcW w:w="615" w:type="dxa"/>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hideMark/>
                </w:tcPr>
                <w:p w:rsidR="006D3D74" w:rsidRPr="00F72E42" w:rsidRDefault="006D3D74" w:rsidP="007367D0">
                  <w:pPr>
                    <w:spacing w:line="238" w:lineRule="atLeast"/>
                    <w:jc w:val="center"/>
                    <w:rPr>
                      <w:rFonts w:ascii="新細明體" w:hAnsi="新細明體" w:cs="新細明體"/>
                      <w:sz w:val="20"/>
                      <w:szCs w:val="20"/>
                    </w:rPr>
                  </w:pPr>
                  <w:r w:rsidRPr="0077354E">
                    <w:rPr>
                      <w:rFonts w:hint="eastAsia"/>
                      <w:sz w:val="20"/>
                      <w:szCs w:val="20"/>
                    </w:rPr>
                    <w:lastRenderedPageBreak/>
                    <w:t>(</w:t>
                  </w:r>
                  <w:r w:rsidRPr="0077354E">
                    <w:rPr>
                      <w:rFonts w:hint="eastAsia"/>
                      <w:sz w:val="20"/>
                      <w:szCs w:val="20"/>
                    </w:rPr>
                    <w:t>二</w:t>
                  </w:r>
                  <w:r w:rsidRPr="0077354E">
                    <w:rPr>
                      <w:rFonts w:hint="eastAsia"/>
                      <w:sz w:val="20"/>
                      <w:szCs w:val="20"/>
                    </w:rPr>
                    <w:t>)</w:t>
                  </w:r>
                </w:p>
              </w:tc>
              <w:tc>
                <w:tcPr>
                  <w:tcW w:w="0" w:type="auto"/>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vAlign w:val="center"/>
                  <w:hideMark/>
                </w:tcPr>
                <w:p w:rsidR="006D3D74" w:rsidRPr="00F72E42" w:rsidRDefault="006D3D74" w:rsidP="007367D0">
                  <w:pPr>
                    <w:spacing w:line="238" w:lineRule="atLeast"/>
                    <w:rPr>
                      <w:rFonts w:ascii="新細明體" w:hAnsi="新細明體" w:cs="新細明體"/>
                      <w:sz w:val="20"/>
                      <w:szCs w:val="20"/>
                    </w:rPr>
                  </w:pPr>
                  <w:r w:rsidRPr="0077354E">
                    <w:rPr>
                      <w:rFonts w:hint="eastAsia"/>
                      <w:sz w:val="20"/>
                      <w:szCs w:val="20"/>
                    </w:rPr>
                    <w:t>圖</w:t>
                  </w:r>
                  <w:r w:rsidRPr="0077354E">
                    <w:rPr>
                      <w:rFonts w:hint="eastAsia"/>
                      <w:sz w:val="20"/>
                      <w:szCs w:val="20"/>
                    </w:rPr>
                    <w:t>(figure)</w:t>
                  </w:r>
                  <w:r w:rsidRPr="0077354E">
                    <w:rPr>
                      <w:rFonts w:hint="eastAsia"/>
                      <w:sz w:val="20"/>
                      <w:szCs w:val="20"/>
                    </w:rPr>
                    <w:t>及表</w:t>
                  </w:r>
                  <w:r w:rsidRPr="0077354E">
                    <w:rPr>
                      <w:rFonts w:hint="eastAsia"/>
                      <w:sz w:val="20"/>
                      <w:szCs w:val="20"/>
                    </w:rPr>
                    <w:t>(table)</w:t>
                  </w:r>
                  <w:proofErr w:type="gramStart"/>
                  <w:r w:rsidRPr="0077354E">
                    <w:rPr>
                      <w:rFonts w:hint="eastAsia"/>
                      <w:sz w:val="20"/>
                      <w:szCs w:val="20"/>
                    </w:rPr>
                    <w:t>—</w:t>
                  </w:r>
                  <w:proofErr w:type="gramEnd"/>
                  <w:r w:rsidRPr="0077354E">
                    <w:rPr>
                      <w:rFonts w:hint="eastAsia"/>
                      <w:sz w:val="20"/>
                      <w:szCs w:val="20"/>
                    </w:rPr>
                    <w:t>原稿請將圖、表繪製</w:t>
                  </w:r>
                  <w:proofErr w:type="gramStart"/>
                  <w:r w:rsidRPr="0077354E">
                    <w:rPr>
                      <w:rFonts w:hint="eastAsia"/>
                      <w:sz w:val="20"/>
                      <w:szCs w:val="20"/>
                    </w:rPr>
                    <w:t>清楚，</w:t>
                  </w:r>
                  <w:proofErr w:type="gramEnd"/>
                  <w:r w:rsidRPr="0077354E">
                    <w:rPr>
                      <w:rFonts w:hint="eastAsia"/>
                      <w:sz w:val="20"/>
                      <w:szCs w:val="20"/>
                    </w:rPr>
                    <w:t>依內文出現之順序標號，並置於文章之最後，以作為排版之依據。表格資料完備，不必在正文重覆提及，且所有</w:t>
                  </w:r>
                  <w:proofErr w:type="gramStart"/>
                  <w:r w:rsidRPr="0077354E">
                    <w:rPr>
                      <w:rFonts w:hint="eastAsia"/>
                      <w:sz w:val="20"/>
                      <w:szCs w:val="20"/>
                    </w:rPr>
                    <w:t>數字均須核對</w:t>
                  </w:r>
                  <w:proofErr w:type="gramEnd"/>
                  <w:r w:rsidRPr="0077354E">
                    <w:rPr>
                      <w:rFonts w:hint="eastAsia"/>
                      <w:sz w:val="20"/>
                      <w:szCs w:val="20"/>
                    </w:rPr>
                    <w:t>無誤。</w:t>
                  </w:r>
                  <w:r w:rsidR="001A5F56" w:rsidRPr="0077354E">
                    <w:rPr>
                      <w:rFonts w:hint="eastAsia"/>
                      <w:color w:val="333333"/>
                      <w:sz w:val="20"/>
                      <w:szCs w:val="20"/>
                    </w:rPr>
                    <w:t>如引用或翻譯他人圖</w:t>
                  </w:r>
                  <w:r w:rsidR="001A5F56" w:rsidRPr="0077354E">
                    <w:rPr>
                      <w:rFonts w:hint="eastAsia"/>
                      <w:color w:val="333333"/>
                      <w:sz w:val="20"/>
                      <w:szCs w:val="20"/>
                    </w:rPr>
                    <w:t>(figure)</w:t>
                  </w:r>
                  <w:r w:rsidR="001A5F56" w:rsidRPr="0077354E">
                    <w:rPr>
                      <w:rFonts w:hint="eastAsia"/>
                      <w:color w:val="333333"/>
                      <w:sz w:val="20"/>
                      <w:szCs w:val="20"/>
                    </w:rPr>
                    <w:t>、表</w:t>
                  </w:r>
                  <w:r w:rsidR="001A5F56" w:rsidRPr="0077354E">
                    <w:rPr>
                      <w:rFonts w:hint="eastAsia"/>
                      <w:color w:val="333333"/>
                      <w:sz w:val="20"/>
                      <w:szCs w:val="20"/>
                    </w:rPr>
                    <w:t>(table)</w:t>
                  </w:r>
                  <w:r w:rsidR="001A5F56" w:rsidRPr="0077354E">
                    <w:rPr>
                      <w:rFonts w:hint="eastAsia"/>
                      <w:color w:val="333333"/>
                      <w:sz w:val="20"/>
                      <w:szCs w:val="20"/>
                    </w:rPr>
                    <w:t>時，務必附版權所有者同意函。</w:t>
                  </w:r>
                </w:p>
              </w:tc>
            </w:tr>
            <w:tr w:rsidR="006D3D74" w:rsidRPr="0077354E" w:rsidTr="007367D0">
              <w:trPr>
                <w:tblCellSpacing w:w="0" w:type="dxa"/>
              </w:trPr>
              <w:tc>
                <w:tcPr>
                  <w:tcW w:w="615" w:type="dxa"/>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hideMark/>
                </w:tcPr>
                <w:p w:rsidR="006D3D74" w:rsidRPr="00F72E42" w:rsidRDefault="006D3D74" w:rsidP="007367D0">
                  <w:pPr>
                    <w:spacing w:line="238" w:lineRule="atLeast"/>
                    <w:jc w:val="center"/>
                    <w:rPr>
                      <w:rFonts w:ascii="新細明體" w:hAnsi="新細明體" w:cs="新細明體"/>
                      <w:sz w:val="20"/>
                      <w:szCs w:val="20"/>
                    </w:rPr>
                  </w:pPr>
                  <w:r w:rsidRPr="0077354E">
                    <w:rPr>
                      <w:rFonts w:hint="eastAsia"/>
                      <w:sz w:val="20"/>
                      <w:szCs w:val="20"/>
                    </w:rPr>
                    <w:t>(</w:t>
                  </w:r>
                  <w:r w:rsidRPr="0077354E">
                    <w:rPr>
                      <w:rFonts w:hint="eastAsia"/>
                      <w:sz w:val="20"/>
                      <w:szCs w:val="20"/>
                    </w:rPr>
                    <w:t>三</w:t>
                  </w:r>
                  <w:r w:rsidRPr="0077354E">
                    <w:rPr>
                      <w:rFonts w:hint="eastAsia"/>
                      <w:sz w:val="20"/>
                      <w:szCs w:val="20"/>
                    </w:rPr>
                    <w:t>)</w:t>
                  </w:r>
                </w:p>
              </w:tc>
              <w:tc>
                <w:tcPr>
                  <w:tcW w:w="0" w:type="auto"/>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vAlign w:val="center"/>
                  <w:hideMark/>
                </w:tcPr>
                <w:p w:rsidR="006D3D74" w:rsidRPr="00F72E42" w:rsidRDefault="006D3D74" w:rsidP="007367D0">
                  <w:pPr>
                    <w:spacing w:line="238" w:lineRule="atLeast"/>
                    <w:rPr>
                      <w:rFonts w:ascii="新細明體" w:hAnsi="新細明體" w:cs="新細明體"/>
                      <w:sz w:val="20"/>
                      <w:szCs w:val="20"/>
                    </w:rPr>
                  </w:pPr>
                  <w:proofErr w:type="gramStart"/>
                  <w:r w:rsidRPr="0077354E">
                    <w:rPr>
                      <w:rFonts w:hint="eastAsia"/>
                      <w:sz w:val="20"/>
                      <w:szCs w:val="20"/>
                    </w:rPr>
                    <w:t>誌謝頁－</w:t>
                  </w:r>
                  <w:proofErr w:type="gramEnd"/>
                  <w:r w:rsidRPr="0077354E">
                    <w:rPr>
                      <w:rFonts w:hint="eastAsia"/>
                      <w:sz w:val="20"/>
                      <w:szCs w:val="20"/>
                    </w:rPr>
                    <w:t>致謝對象應以確實有貢獻之</w:t>
                  </w:r>
                  <w:proofErr w:type="gramStart"/>
                  <w:r w:rsidRPr="0077354E">
                    <w:rPr>
                      <w:rFonts w:hint="eastAsia"/>
                      <w:sz w:val="20"/>
                      <w:szCs w:val="20"/>
                    </w:rPr>
                    <w:t>個</w:t>
                  </w:r>
                  <w:proofErr w:type="gramEnd"/>
                  <w:r w:rsidRPr="0077354E">
                    <w:rPr>
                      <w:rFonts w:hint="eastAsia"/>
                      <w:sz w:val="20"/>
                      <w:szCs w:val="20"/>
                    </w:rPr>
                    <w:t>人和機構為限，非屬必要</w:t>
                  </w:r>
                  <w:proofErr w:type="gramStart"/>
                  <w:r w:rsidRPr="0077354E">
                    <w:rPr>
                      <w:rFonts w:hint="eastAsia"/>
                      <w:sz w:val="20"/>
                      <w:szCs w:val="20"/>
                    </w:rPr>
                    <w:t>儘量從免</w:t>
                  </w:r>
                  <w:proofErr w:type="gramEnd"/>
                  <w:r w:rsidRPr="0077354E">
                    <w:rPr>
                      <w:rFonts w:hint="eastAsia"/>
                      <w:sz w:val="20"/>
                      <w:szCs w:val="20"/>
                    </w:rPr>
                    <w:t>。</w:t>
                  </w:r>
                </w:p>
              </w:tc>
            </w:tr>
            <w:tr w:rsidR="006D3D74" w:rsidRPr="0077354E" w:rsidTr="007367D0">
              <w:trPr>
                <w:tblCellSpacing w:w="0" w:type="dxa"/>
              </w:trPr>
              <w:tc>
                <w:tcPr>
                  <w:tcW w:w="615" w:type="dxa"/>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hideMark/>
                </w:tcPr>
                <w:p w:rsidR="006D3D74" w:rsidRPr="00F72E42" w:rsidRDefault="006D3D74" w:rsidP="007367D0">
                  <w:pPr>
                    <w:spacing w:line="238" w:lineRule="atLeast"/>
                    <w:jc w:val="center"/>
                    <w:rPr>
                      <w:rFonts w:ascii="新細明體" w:hAnsi="新細明體" w:cs="新細明體"/>
                      <w:sz w:val="20"/>
                      <w:szCs w:val="20"/>
                    </w:rPr>
                  </w:pPr>
                  <w:r w:rsidRPr="0077354E">
                    <w:rPr>
                      <w:rFonts w:hint="eastAsia"/>
                      <w:sz w:val="20"/>
                      <w:szCs w:val="20"/>
                    </w:rPr>
                    <w:t>(</w:t>
                  </w:r>
                  <w:r w:rsidRPr="0077354E">
                    <w:rPr>
                      <w:rFonts w:hint="eastAsia"/>
                      <w:sz w:val="20"/>
                      <w:szCs w:val="20"/>
                    </w:rPr>
                    <w:t>四</w:t>
                  </w:r>
                  <w:r w:rsidRPr="0077354E">
                    <w:rPr>
                      <w:rFonts w:hint="eastAsia"/>
                      <w:sz w:val="20"/>
                      <w:szCs w:val="20"/>
                    </w:rPr>
                    <w:t>)</w:t>
                  </w:r>
                </w:p>
              </w:tc>
              <w:tc>
                <w:tcPr>
                  <w:tcW w:w="0" w:type="auto"/>
                  <w:tcBorders>
                    <w:top w:val="outset" w:sz="6" w:space="0" w:color="FFEAD7"/>
                    <w:left w:val="outset" w:sz="6" w:space="0" w:color="FFEAD7"/>
                    <w:bottom w:val="outset" w:sz="6" w:space="0" w:color="FFEAD7"/>
                    <w:right w:val="outset" w:sz="6" w:space="0" w:color="FFEAD7"/>
                  </w:tcBorders>
                  <w:shd w:val="clear" w:color="auto" w:fill="FEF7FF"/>
                  <w:tcMar>
                    <w:top w:w="24" w:type="dxa"/>
                    <w:left w:w="48" w:type="dxa"/>
                    <w:bottom w:w="12" w:type="dxa"/>
                    <w:right w:w="48" w:type="dxa"/>
                  </w:tcMar>
                  <w:vAlign w:val="center"/>
                  <w:hideMark/>
                </w:tcPr>
                <w:p w:rsidR="006D3D74" w:rsidRPr="00F72E42" w:rsidRDefault="006D3D74" w:rsidP="001A5F56">
                  <w:pPr>
                    <w:spacing w:line="238" w:lineRule="atLeast"/>
                    <w:rPr>
                      <w:rFonts w:ascii="新細明體" w:hAnsi="新細明體" w:cs="新細明體"/>
                      <w:sz w:val="20"/>
                      <w:szCs w:val="20"/>
                    </w:rPr>
                  </w:pPr>
                  <w:r w:rsidRPr="0077354E">
                    <w:rPr>
                      <w:rFonts w:hint="eastAsia"/>
                      <w:sz w:val="20"/>
                      <w:szCs w:val="20"/>
                    </w:rPr>
                    <w:t>參考文獻－</w:t>
                  </w:r>
                  <w:r w:rsidRPr="0077354E">
                    <w:rPr>
                      <w:rFonts w:hint="eastAsia"/>
                      <w:sz w:val="20"/>
                      <w:szCs w:val="20"/>
                    </w:rPr>
                    <w:t xml:space="preserve"> </w:t>
                  </w:r>
                  <w:r w:rsidRPr="0077354E">
                    <w:rPr>
                      <w:rFonts w:hint="eastAsia"/>
                      <w:sz w:val="20"/>
                      <w:szCs w:val="20"/>
                    </w:rPr>
                    <w:t>以繁體中文、英文方式呈現；中文文獻</w:t>
                  </w:r>
                  <w:r w:rsidRPr="0077354E">
                    <w:rPr>
                      <w:rFonts w:hint="eastAsia"/>
                      <w:sz w:val="20"/>
                      <w:szCs w:val="20"/>
                    </w:rPr>
                    <w:t>(</w:t>
                  </w:r>
                  <w:r w:rsidRPr="0077354E">
                    <w:rPr>
                      <w:rFonts w:hint="eastAsia"/>
                      <w:sz w:val="20"/>
                      <w:szCs w:val="20"/>
                    </w:rPr>
                    <w:t>需加</w:t>
                  </w:r>
                  <w:proofErr w:type="gramStart"/>
                  <w:r w:rsidRPr="0077354E">
                    <w:rPr>
                      <w:rFonts w:hint="eastAsia"/>
                      <w:sz w:val="20"/>
                      <w:szCs w:val="20"/>
                    </w:rPr>
                    <w:t>註</w:t>
                  </w:r>
                  <w:proofErr w:type="gramEnd"/>
                  <w:r w:rsidRPr="0077354E">
                    <w:rPr>
                      <w:rFonts w:hint="eastAsia"/>
                      <w:sz w:val="20"/>
                      <w:szCs w:val="20"/>
                    </w:rPr>
                    <w:t>英譯</w:t>
                  </w:r>
                  <w:r w:rsidRPr="0077354E">
                    <w:rPr>
                      <w:rFonts w:hint="eastAsia"/>
                      <w:sz w:val="20"/>
                      <w:szCs w:val="20"/>
                    </w:rPr>
                    <w:t>)</w:t>
                  </w:r>
                  <w:r w:rsidRPr="0077354E">
                    <w:rPr>
                      <w:rFonts w:hint="eastAsia"/>
                      <w:sz w:val="20"/>
                      <w:szCs w:val="20"/>
                    </w:rPr>
                    <w:t>應置於英文文獻之前。為使文章更契合現況及掌握新資訊，文內引用文獻時，請儘量引用近五年已發表之文獻，至少需有近二年之文獻各</w:t>
                  </w:r>
                  <w:proofErr w:type="gramStart"/>
                  <w:r w:rsidRPr="0077354E">
                    <w:rPr>
                      <w:rFonts w:hint="eastAsia"/>
                      <w:sz w:val="20"/>
                      <w:szCs w:val="20"/>
                    </w:rPr>
                    <w:t>一</w:t>
                  </w:r>
                  <w:proofErr w:type="gramEnd"/>
                  <w:r w:rsidRPr="0077354E">
                    <w:rPr>
                      <w:rFonts w:hint="eastAsia"/>
                      <w:sz w:val="20"/>
                      <w:szCs w:val="20"/>
                    </w:rPr>
                    <w:t>~</w:t>
                  </w:r>
                  <w:r w:rsidRPr="0077354E">
                    <w:rPr>
                      <w:rFonts w:hint="eastAsia"/>
                      <w:sz w:val="20"/>
                      <w:szCs w:val="20"/>
                    </w:rPr>
                    <w:t>二篇。</w:t>
                  </w:r>
                  <w:r w:rsidR="001A5F56" w:rsidRPr="0077354E">
                    <w:rPr>
                      <w:rFonts w:hint="eastAsia"/>
                      <w:sz w:val="20"/>
                      <w:szCs w:val="20"/>
                    </w:rPr>
                    <w:t>有關雜誌期刋、引用書籍、網站寫法，詳見</w:t>
                  </w:r>
                  <w:r w:rsidR="00F72E42" w:rsidRPr="0077354E">
                    <w:rPr>
                      <w:rFonts w:hint="eastAsia"/>
                      <w:sz w:val="20"/>
                      <w:szCs w:val="20"/>
                    </w:rPr>
                    <w:t>十</w:t>
                  </w:r>
                  <w:r w:rsidR="008946B8" w:rsidRPr="0077354E">
                    <w:rPr>
                      <w:rFonts w:hint="eastAsia"/>
                      <w:sz w:val="20"/>
                      <w:szCs w:val="20"/>
                    </w:rPr>
                    <w:t>七</w:t>
                  </w:r>
                  <w:r w:rsidR="001A5F56" w:rsidRPr="0077354E">
                    <w:rPr>
                      <w:rFonts w:hint="eastAsia"/>
                      <w:sz w:val="20"/>
                      <w:szCs w:val="20"/>
                    </w:rPr>
                    <w:t>参考資料範例。</w:t>
                  </w:r>
                </w:p>
              </w:tc>
            </w:tr>
          </w:tbl>
          <w:p w:rsidR="006D3D74" w:rsidRPr="00F72E42" w:rsidRDefault="006D3D74" w:rsidP="007367D0">
            <w:pPr>
              <w:spacing w:line="238" w:lineRule="atLeast"/>
              <w:rPr>
                <w:rFonts w:ascii="新細明體" w:hAnsi="新細明體" w:cs="新細明體"/>
                <w:color w:val="333333"/>
                <w:sz w:val="20"/>
                <w:szCs w:val="20"/>
              </w:rPr>
            </w:pP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6D3D74" w:rsidP="007367D0">
            <w:pPr>
              <w:spacing w:line="238" w:lineRule="atLeast"/>
              <w:jc w:val="center"/>
              <w:rPr>
                <w:rFonts w:ascii="新細明體" w:hAnsi="新細明體" w:cs="新細明體"/>
                <w:color w:val="333333"/>
                <w:sz w:val="20"/>
                <w:szCs w:val="20"/>
              </w:rPr>
            </w:pPr>
          </w:p>
        </w:tc>
        <w:tc>
          <w:tcPr>
            <w:tcW w:w="0" w:type="auto"/>
            <w:shd w:val="clear" w:color="auto" w:fill="FFFBF7"/>
            <w:tcMar>
              <w:top w:w="24" w:type="dxa"/>
              <w:left w:w="48" w:type="dxa"/>
              <w:bottom w:w="12" w:type="dxa"/>
              <w:right w:w="48" w:type="dxa"/>
            </w:tcMar>
            <w:vAlign w:val="center"/>
            <w:hideMark/>
          </w:tcPr>
          <w:p w:rsidR="006D3D74" w:rsidRPr="00F72E42" w:rsidRDefault="006D3D74" w:rsidP="007367D0">
            <w:pPr>
              <w:spacing w:line="238" w:lineRule="atLeast"/>
              <w:rPr>
                <w:rFonts w:ascii="新細明體" w:hAnsi="新細明體" w:cs="新細明體"/>
                <w:color w:val="333333"/>
                <w:sz w:val="20"/>
                <w:szCs w:val="20"/>
              </w:rPr>
            </w:pP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471AD8"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八</w:t>
            </w:r>
            <w:r w:rsidR="006D3D74" w:rsidRPr="0077354E">
              <w:rPr>
                <w:rFonts w:hint="eastAsia"/>
                <w:color w:val="333333"/>
                <w:sz w:val="20"/>
                <w:szCs w:val="20"/>
              </w:rPr>
              <w:t>、</w:t>
            </w:r>
          </w:p>
        </w:tc>
        <w:tc>
          <w:tcPr>
            <w:tcW w:w="0" w:type="auto"/>
            <w:shd w:val="clear" w:color="auto" w:fill="FFFBF7"/>
            <w:tcMar>
              <w:top w:w="24" w:type="dxa"/>
              <w:left w:w="48" w:type="dxa"/>
              <w:bottom w:w="12" w:type="dxa"/>
              <w:right w:w="48" w:type="dxa"/>
            </w:tcMar>
            <w:vAlign w:val="center"/>
            <w:hideMark/>
          </w:tcPr>
          <w:p w:rsidR="006D3D74" w:rsidRPr="0077354E" w:rsidRDefault="001A5F56" w:rsidP="00471AD8">
            <w:pPr>
              <w:rPr>
                <w:rFonts w:ascii="Times New Roman" w:hAnsi="Times New Roman"/>
                <w:sz w:val="20"/>
                <w:szCs w:val="20"/>
              </w:rPr>
            </w:pPr>
            <w:r w:rsidRPr="0077354E">
              <w:rPr>
                <w:rFonts w:ascii="Times New Roman" w:hAnsi="Times New Roman" w:hint="eastAsia"/>
                <w:sz w:val="20"/>
                <w:szCs w:val="20"/>
              </w:rPr>
              <w:t>請以掛號郵寄</w:t>
            </w:r>
            <w:proofErr w:type="gramStart"/>
            <w:r w:rsidRPr="0077354E">
              <w:rPr>
                <w:rFonts w:ascii="Times New Roman" w:hAnsi="Times New Roman" w:hint="eastAsia"/>
                <w:sz w:val="20"/>
                <w:szCs w:val="20"/>
              </w:rPr>
              <w:t>隨文檢</w:t>
            </w:r>
            <w:proofErr w:type="gramEnd"/>
            <w:r w:rsidRPr="0077354E">
              <w:rPr>
                <w:rFonts w:ascii="Times New Roman" w:hAnsi="Times New Roman" w:hint="eastAsia"/>
                <w:sz w:val="20"/>
                <w:szCs w:val="20"/>
              </w:rPr>
              <w:t>附電子</w:t>
            </w:r>
            <w:proofErr w:type="gramStart"/>
            <w:r w:rsidRPr="0077354E">
              <w:rPr>
                <w:rFonts w:ascii="Times New Roman" w:hAnsi="Times New Roman" w:hint="eastAsia"/>
                <w:sz w:val="20"/>
                <w:szCs w:val="20"/>
              </w:rPr>
              <w:t>檔</w:t>
            </w:r>
            <w:proofErr w:type="gramEnd"/>
            <w:r w:rsidRPr="0077354E">
              <w:rPr>
                <w:rFonts w:ascii="Times New Roman" w:hAnsi="Times New Roman" w:hint="eastAsia"/>
                <w:sz w:val="20"/>
                <w:szCs w:val="20"/>
              </w:rPr>
              <w:t>光碟片一份，</w:t>
            </w:r>
            <w:r w:rsidRPr="0077354E">
              <w:rPr>
                <w:rFonts w:ascii="Times New Roman" w:hAnsi="Times New Roman" w:hint="eastAsia"/>
                <w:sz w:val="20"/>
                <w:szCs w:val="20"/>
              </w:rPr>
              <w:t xml:space="preserve"> </w:t>
            </w:r>
            <w:proofErr w:type="gramStart"/>
            <w:r w:rsidRPr="0077354E">
              <w:rPr>
                <w:rFonts w:ascii="Times New Roman" w:hAnsi="Times New Roman" w:hint="eastAsia"/>
                <w:sz w:val="20"/>
                <w:szCs w:val="20"/>
              </w:rPr>
              <w:t>惠寄</w:t>
            </w:r>
            <w:proofErr w:type="gramEnd"/>
            <w:r w:rsidRPr="0077354E">
              <w:rPr>
                <w:rFonts w:ascii="Times New Roman" w:hAnsi="Times New Roman" w:hint="eastAsia"/>
                <w:sz w:val="20"/>
                <w:szCs w:val="20"/>
              </w:rPr>
              <w:t>「</w:t>
            </w:r>
            <w:r w:rsidRPr="0077354E">
              <w:rPr>
                <w:rFonts w:ascii="Times New Roman" w:hAnsi="Times New Roman" w:hint="eastAsia"/>
                <w:sz w:val="20"/>
                <w:szCs w:val="20"/>
              </w:rPr>
              <w:t>115</w:t>
            </w:r>
            <w:r w:rsidRPr="0077354E">
              <w:rPr>
                <w:rFonts w:ascii="Times New Roman" w:hAnsi="Times New Roman" w:hint="eastAsia"/>
                <w:sz w:val="20"/>
                <w:szCs w:val="20"/>
              </w:rPr>
              <w:t>台北市南港區研究院路三段</w:t>
            </w:r>
            <w:r w:rsidRPr="0077354E">
              <w:rPr>
                <w:rFonts w:ascii="Times New Roman" w:hAnsi="Times New Roman" w:hint="eastAsia"/>
                <w:sz w:val="20"/>
                <w:szCs w:val="20"/>
              </w:rPr>
              <w:t>245</w:t>
            </w:r>
            <w:r w:rsidRPr="0077354E">
              <w:rPr>
                <w:rFonts w:ascii="Times New Roman" w:hAnsi="Times New Roman" w:hint="eastAsia"/>
                <w:sz w:val="20"/>
                <w:szCs w:val="20"/>
              </w:rPr>
              <w:t>號中華兩岸健康促進建築環境策進會」，</w:t>
            </w:r>
            <w:proofErr w:type="gramStart"/>
            <w:r w:rsidRPr="0077354E">
              <w:rPr>
                <w:rFonts w:ascii="Times New Roman" w:hAnsi="Times New Roman" w:hint="eastAsia"/>
                <w:sz w:val="20"/>
                <w:szCs w:val="20"/>
              </w:rPr>
              <w:t>信封外請註明</w:t>
            </w:r>
            <w:proofErr w:type="gramEnd"/>
            <w:r w:rsidRPr="0077354E">
              <w:rPr>
                <w:rFonts w:ascii="Times New Roman" w:hAnsi="Times New Roman" w:hint="eastAsia"/>
                <w:sz w:val="20"/>
                <w:szCs w:val="20"/>
              </w:rPr>
              <w:t>「健康與建築雜誌稿件」。</w:t>
            </w:r>
            <w:proofErr w:type="gramStart"/>
            <w:r w:rsidRPr="0077354E">
              <w:rPr>
                <w:rFonts w:ascii="Times New Roman" w:hAnsi="Times New Roman" w:hint="eastAsia"/>
                <w:sz w:val="20"/>
                <w:szCs w:val="20"/>
              </w:rPr>
              <w:t>惠稿未經</w:t>
            </w:r>
            <w:proofErr w:type="gramEnd"/>
            <w:r w:rsidRPr="0077354E">
              <w:rPr>
                <w:rFonts w:ascii="Times New Roman" w:hAnsi="Times New Roman" w:hint="eastAsia"/>
                <w:sz w:val="20"/>
                <w:szCs w:val="20"/>
              </w:rPr>
              <w:t>採用概不退還。</w:t>
            </w:r>
            <w:r w:rsidR="00015826" w:rsidRPr="0077354E">
              <w:rPr>
                <w:rFonts w:ascii="Times New Roman" w:hAnsi="Times New Roman" w:hint="eastAsia"/>
                <w:sz w:val="20"/>
                <w:szCs w:val="20"/>
              </w:rPr>
              <w:t>稿件若未依上述規定撰寫不予以受理審查。</w:t>
            </w:r>
          </w:p>
        </w:tc>
      </w:tr>
      <w:tr w:rsidR="006D3D74" w:rsidRPr="0077354E" w:rsidTr="00084F8F">
        <w:trPr>
          <w:tblCellSpacing w:w="7" w:type="dxa"/>
        </w:trPr>
        <w:tc>
          <w:tcPr>
            <w:tcW w:w="0" w:type="auto"/>
            <w:gridSpan w:val="2"/>
            <w:shd w:val="clear" w:color="auto" w:fill="FEF7FF"/>
            <w:tcMar>
              <w:top w:w="24" w:type="dxa"/>
              <w:left w:w="48" w:type="dxa"/>
              <w:bottom w:w="12" w:type="dxa"/>
              <w:right w:w="48" w:type="dxa"/>
            </w:tcMar>
            <w:hideMark/>
          </w:tcPr>
          <w:p w:rsidR="006D3D74" w:rsidRPr="00F72E42" w:rsidRDefault="00471AD8" w:rsidP="00084F8F">
            <w:pPr>
              <w:spacing w:line="238" w:lineRule="atLeast"/>
              <w:jc w:val="center"/>
              <w:rPr>
                <w:rFonts w:ascii="新細明體" w:hAnsi="新細明體" w:cs="新細明體"/>
                <w:color w:val="333333"/>
                <w:sz w:val="20"/>
                <w:szCs w:val="20"/>
              </w:rPr>
            </w:pPr>
            <w:r w:rsidRPr="0077354E">
              <w:rPr>
                <w:rFonts w:hint="eastAsia"/>
                <w:color w:val="333333"/>
                <w:sz w:val="20"/>
                <w:szCs w:val="20"/>
              </w:rPr>
              <w:t>九、</w:t>
            </w:r>
          </w:p>
        </w:tc>
        <w:tc>
          <w:tcPr>
            <w:tcW w:w="0" w:type="auto"/>
            <w:shd w:val="clear" w:color="auto" w:fill="FEF7FF"/>
            <w:tcMar>
              <w:top w:w="24" w:type="dxa"/>
              <w:left w:w="48" w:type="dxa"/>
              <w:bottom w:w="12" w:type="dxa"/>
              <w:right w:w="48" w:type="dxa"/>
            </w:tcMar>
            <w:vAlign w:val="center"/>
            <w:hideMark/>
          </w:tcPr>
          <w:p w:rsidR="006D3D74" w:rsidRPr="00F72E42" w:rsidRDefault="00471AD8" w:rsidP="007367D0">
            <w:pPr>
              <w:spacing w:line="238" w:lineRule="atLeast"/>
              <w:rPr>
                <w:rFonts w:ascii="新細明體" w:hAnsi="新細明體" w:cs="新細明體"/>
                <w:color w:val="333333"/>
                <w:sz w:val="20"/>
                <w:szCs w:val="20"/>
              </w:rPr>
            </w:pPr>
            <w:r w:rsidRPr="0077354E">
              <w:rPr>
                <w:rFonts w:hint="eastAsia"/>
                <w:color w:val="333333"/>
                <w:sz w:val="20"/>
                <w:szCs w:val="20"/>
              </w:rPr>
              <w:t>來稿需附</w:t>
            </w:r>
            <w:r w:rsidRPr="0077354E">
              <w:rPr>
                <w:rFonts w:hint="eastAsia"/>
                <w:color w:val="0000FF"/>
                <w:sz w:val="20"/>
                <w:szCs w:val="20"/>
              </w:rPr>
              <w:t>投稿聲明書</w:t>
            </w:r>
            <w:r w:rsidRPr="0077354E">
              <w:rPr>
                <w:rFonts w:hint="eastAsia"/>
                <w:color w:val="333333"/>
                <w:sz w:val="20"/>
                <w:szCs w:val="20"/>
              </w:rPr>
              <w:t>一份</w:t>
            </w:r>
            <w:r w:rsidRPr="0077354E">
              <w:rPr>
                <w:rFonts w:hint="eastAsia"/>
                <w:color w:val="333333"/>
                <w:sz w:val="20"/>
                <w:szCs w:val="20"/>
              </w:rPr>
              <w:t>(</w:t>
            </w:r>
            <w:r w:rsidRPr="0077354E">
              <w:rPr>
                <w:rFonts w:hint="eastAsia"/>
                <w:color w:val="333333"/>
                <w:sz w:val="20"/>
                <w:szCs w:val="20"/>
              </w:rPr>
              <w:t>必需填妥著作題目及所有著作人依序列名，親筆簽名後郵寄本雜誌社</w:t>
            </w:r>
            <w:r w:rsidRPr="0077354E">
              <w:rPr>
                <w:rFonts w:hint="eastAsia"/>
                <w:color w:val="333333"/>
                <w:sz w:val="20"/>
                <w:szCs w:val="20"/>
              </w:rPr>
              <w:t>) (</w:t>
            </w:r>
            <w:hyperlink r:id="rId8" w:tgtFrame="_blank" w:history="1">
              <w:r w:rsidRPr="0077354E">
                <w:rPr>
                  <w:rStyle w:val="apple-converted-space"/>
                  <w:rFonts w:hint="eastAsia"/>
                  <w:color w:val="0000FF"/>
                  <w:sz w:val="20"/>
                  <w:szCs w:val="20"/>
                  <w:u w:val="single"/>
                </w:rPr>
                <w:t> </w:t>
              </w:r>
              <w:r w:rsidRPr="0077354E">
                <w:rPr>
                  <w:rStyle w:val="a9"/>
                  <w:rFonts w:hint="eastAsia"/>
                  <w:color w:val="800080"/>
                  <w:sz w:val="20"/>
                  <w:szCs w:val="20"/>
                </w:rPr>
                <w:t>詳細格式請自行下載</w:t>
              </w:r>
            </w:hyperlink>
            <w:r w:rsidRPr="0077354E">
              <w:rPr>
                <w:rFonts w:hint="eastAsia"/>
                <w:color w:val="333333"/>
                <w:sz w:val="20"/>
                <w:szCs w:val="20"/>
              </w:rPr>
              <w:t>)</w:t>
            </w:r>
            <w:r w:rsidRPr="0077354E">
              <w:rPr>
                <w:rFonts w:hint="eastAsia"/>
                <w:color w:val="333333"/>
                <w:sz w:val="20"/>
                <w:szCs w:val="20"/>
              </w:rPr>
              <w:t>。文章通過後，所有著作人不得再作更改。</w:t>
            </w:r>
          </w:p>
        </w:tc>
      </w:tr>
      <w:tr w:rsidR="006D3D74" w:rsidRPr="0077354E" w:rsidTr="00084F8F">
        <w:trPr>
          <w:tblCellSpacing w:w="7" w:type="dxa"/>
        </w:trPr>
        <w:tc>
          <w:tcPr>
            <w:tcW w:w="0" w:type="auto"/>
            <w:gridSpan w:val="2"/>
            <w:shd w:val="clear" w:color="auto" w:fill="FEF7FF"/>
            <w:tcMar>
              <w:top w:w="24" w:type="dxa"/>
              <w:left w:w="48" w:type="dxa"/>
              <w:bottom w:w="12" w:type="dxa"/>
              <w:right w:w="48" w:type="dxa"/>
            </w:tcMar>
            <w:hideMark/>
          </w:tcPr>
          <w:p w:rsidR="006D3D74" w:rsidRPr="00F72E42" w:rsidRDefault="00471AD8" w:rsidP="00084F8F">
            <w:pPr>
              <w:spacing w:line="238" w:lineRule="atLeast"/>
              <w:jc w:val="center"/>
              <w:rPr>
                <w:rFonts w:ascii="新細明體" w:hAnsi="新細明體" w:cs="新細明體"/>
                <w:color w:val="333333"/>
                <w:sz w:val="20"/>
                <w:szCs w:val="20"/>
              </w:rPr>
            </w:pPr>
            <w:r>
              <w:rPr>
                <w:rFonts w:ascii="新細明體" w:hAnsi="新細明體" w:cs="新細明體" w:hint="eastAsia"/>
                <w:color w:val="333333"/>
                <w:sz w:val="20"/>
                <w:szCs w:val="20"/>
              </w:rPr>
              <w:t>十、</w:t>
            </w:r>
          </w:p>
        </w:tc>
        <w:tc>
          <w:tcPr>
            <w:tcW w:w="0" w:type="auto"/>
            <w:shd w:val="clear" w:color="auto" w:fill="FEF7FF"/>
            <w:tcMar>
              <w:top w:w="24" w:type="dxa"/>
              <w:left w:w="48" w:type="dxa"/>
              <w:bottom w:w="12" w:type="dxa"/>
              <w:right w:w="48" w:type="dxa"/>
            </w:tcMar>
            <w:vAlign w:val="center"/>
            <w:hideMark/>
          </w:tcPr>
          <w:p w:rsidR="006D3D74" w:rsidRPr="00F72E42" w:rsidRDefault="006D3D74" w:rsidP="00DC0ED8">
            <w:pPr>
              <w:spacing w:line="238" w:lineRule="atLeast"/>
              <w:rPr>
                <w:rFonts w:ascii="新細明體" w:hAnsi="新細明體" w:cs="新細明體"/>
                <w:color w:val="333333"/>
                <w:sz w:val="20"/>
                <w:szCs w:val="20"/>
              </w:rPr>
            </w:pPr>
            <w:r w:rsidRPr="0077354E">
              <w:rPr>
                <w:rFonts w:hint="eastAsia"/>
                <w:color w:val="333333"/>
                <w:sz w:val="20"/>
                <w:szCs w:val="20"/>
              </w:rPr>
              <w:t>本刊稿件</w:t>
            </w:r>
            <w:proofErr w:type="gramStart"/>
            <w:r w:rsidRPr="0077354E">
              <w:rPr>
                <w:rFonts w:hint="eastAsia"/>
                <w:color w:val="333333"/>
                <w:sz w:val="20"/>
                <w:szCs w:val="20"/>
              </w:rPr>
              <w:t>採</w:t>
            </w:r>
            <w:proofErr w:type="gramEnd"/>
            <w:r w:rsidRPr="0077354E">
              <w:rPr>
                <w:rFonts w:hint="eastAsia"/>
                <w:color w:val="333333"/>
                <w:sz w:val="20"/>
                <w:szCs w:val="20"/>
              </w:rPr>
              <w:t>雙盲匿名審查，</w:t>
            </w:r>
            <w:proofErr w:type="gramStart"/>
            <w:r w:rsidRPr="0077354E">
              <w:rPr>
                <w:rFonts w:hint="eastAsia"/>
                <w:color w:val="333333"/>
                <w:sz w:val="20"/>
                <w:szCs w:val="20"/>
              </w:rPr>
              <w:t>作者修稿以</w:t>
            </w:r>
            <w:proofErr w:type="gramEnd"/>
            <w:r w:rsidRPr="0077354E">
              <w:rPr>
                <w:rFonts w:hint="eastAsia"/>
                <w:color w:val="333333"/>
                <w:sz w:val="20"/>
                <w:szCs w:val="20"/>
              </w:rPr>
              <w:t>二次為原則，二個月為限，逾期未知會</w:t>
            </w:r>
            <w:proofErr w:type="gramStart"/>
            <w:r w:rsidRPr="0077354E">
              <w:rPr>
                <w:rFonts w:hint="eastAsia"/>
                <w:color w:val="333333"/>
                <w:sz w:val="20"/>
                <w:szCs w:val="20"/>
              </w:rPr>
              <w:t>本刊則視同</w:t>
            </w:r>
            <w:proofErr w:type="gramEnd"/>
            <w:r w:rsidRPr="0077354E">
              <w:rPr>
                <w:rFonts w:hint="eastAsia"/>
                <w:color w:val="333333"/>
                <w:sz w:val="20"/>
                <w:szCs w:val="20"/>
              </w:rPr>
              <w:t>放棄。</w:t>
            </w:r>
          </w:p>
        </w:tc>
      </w:tr>
      <w:tr w:rsidR="00112325" w:rsidRPr="0077354E" w:rsidTr="00084F8F">
        <w:trPr>
          <w:trHeight w:val="360"/>
          <w:tblCellSpacing w:w="7" w:type="dxa"/>
        </w:trPr>
        <w:tc>
          <w:tcPr>
            <w:tcW w:w="0" w:type="auto"/>
            <w:gridSpan w:val="2"/>
            <w:shd w:val="clear" w:color="auto" w:fill="FFFBF7"/>
            <w:tcMar>
              <w:top w:w="24" w:type="dxa"/>
              <w:left w:w="48" w:type="dxa"/>
              <w:bottom w:w="12" w:type="dxa"/>
              <w:right w:w="48" w:type="dxa"/>
            </w:tcMar>
            <w:hideMark/>
          </w:tcPr>
          <w:p w:rsidR="00112325" w:rsidRPr="00F72E42" w:rsidRDefault="00112325" w:rsidP="00084F8F">
            <w:pPr>
              <w:spacing w:line="238" w:lineRule="atLeast"/>
              <w:jc w:val="center"/>
              <w:rPr>
                <w:rFonts w:ascii="新細明體" w:hAnsi="新細明體" w:cs="新細明體"/>
                <w:color w:val="333333"/>
                <w:sz w:val="20"/>
                <w:szCs w:val="20"/>
              </w:rPr>
            </w:pPr>
            <w:r w:rsidRPr="0077354E">
              <w:rPr>
                <w:rFonts w:hint="eastAsia"/>
                <w:color w:val="333333"/>
                <w:sz w:val="20"/>
                <w:szCs w:val="20"/>
              </w:rPr>
              <w:t>十一、</w:t>
            </w:r>
          </w:p>
        </w:tc>
        <w:tc>
          <w:tcPr>
            <w:tcW w:w="0" w:type="auto"/>
            <w:shd w:val="clear" w:color="auto" w:fill="FEF7FF"/>
            <w:tcMar>
              <w:top w:w="24" w:type="dxa"/>
              <w:left w:w="48" w:type="dxa"/>
              <w:bottom w:w="12" w:type="dxa"/>
              <w:right w:w="48" w:type="dxa"/>
            </w:tcMar>
            <w:vAlign w:val="center"/>
            <w:hideMark/>
          </w:tcPr>
          <w:p w:rsidR="00112325" w:rsidRPr="0077354E" w:rsidRDefault="00112325" w:rsidP="00112325">
            <w:pPr>
              <w:spacing w:line="238" w:lineRule="atLeast"/>
              <w:rPr>
                <w:color w:val="333333"/>
                <w:sz w:val="20"/>
                <w:szCs w:val="20"/>
              </w:rPr>
            </w:pPr>
            <w:proofErr w:type="gramStart"/>
            <w:r w:rsidRPr="0077354E">
              <w:rPr>
                <w:rFonts w:hint="eastAsia"/>
                <w:color w:val="333333"/>
                <w:sz w:val="20"/>
                <w:szCs w:val="20"/>
              </w:rPr>
              <w:t>惠稿一經</w:t>
            </w:r>
            <w:proofErr w:type="gramEnd"/>
            <w:r w:rsidRPr="0077354E">
              <w:rPr>
                <w:rFonts w:hint="eastAsia"/>
                <w:color w:val="333333"/>
                <w:sz w:val="20"/>
                <w:szCs w:val="20"/>
              </w:rPr>
              <w:t>刊登，即贈送該期雜誌三本及</w:t>
            </w:r>
            <w:proofErr w:type="spellStart"/>
            <w:r w:rsidRPr="0077354E">
              <w:rPr>
                <w:rFonts w:hint="eastAsia"/>
                <w:color w:val="333333"/>
                <w:sz w:val="20"/>
                <w:szCs w:val="20"/>
              </w:rPr>
              <w:t>pdf</w:t>
            </w:r>
            <w:proofErr w:type="spellEnd"/>
            <w:r w:rsidRPr="0077354E">
              <w:rPr>
                <w:rFonts w:hint="eastAsia"/>
                <w:color w:val="333333"/>
                <w:sz w:val="20"/>
                <w:szCs w:val="20"/>
              </w:rPr>
              <w:t>檔。</w:t>
            </w:r>
          </w:p>
        </w:tc>
      </w:tr>
      <w:tr w:rsidR="00112325" w:rsidRPr="0077354E" w:rsidTr="00084F8F">
        <w:trPr>
          <w:trHeight w:val="360"/>
          <w:tblCellSpacing w:w="7" w:type="dxa"/>
        </w:trPr>
        <w:tc>
          <w:tcPr>
            <w:tcW w:w="0" w:type="auto"/>
            <w:gridSpan w:val="2"/>
            <w:shd w:val="clear" w:color="auto" w:fill="FFFBF7"/>
            <w:tcMar>
              <w:top w:w="24" w:type="dxa"/>
              <w:left w:w="48" w:type="dxa"/>
              <w:bottom w:w="12" w:type="dxa"/>
              <w:right w:w="48" w:type="dxa"/>
            </w:tcMar>
            <w:hideMark/>
          </w:tcPr>
          <w:p w:rsidR="00112325" w:rsidRPr="0077354E" w:rsidRDefault="00112325" w:rsidP="00084F8F">
            <w:pPr>
              <w:spacing w:line="238" w:lineRule="atLeast"/>
              <w:jc w:val="center"/>
              <w:rPr>
                <w:color w:val="333333"/>
                <w:sz w:val="20"/>
                <w:szCs w:val="20"/>
              </w:rPr>
            </w:pPr>
            <w:r w:rsidRPr="0077354E">
              <w:rPr>
                <w:rFonts w:hint="eastAsia"/>
                <w:color w:val="333333"/>
                <w:sz w:val="20"/>
                <w:szCs w:val="20"/>
              </w:rPr>
              <w:t>十二、</w:t>
            </w:r>
          </w:p>
        </w:tc>
        <w:tc>
          <w:tcPr>
            <w:tcW w:w="0" w:type="auto"/>
            <w:shd w:val="clear" w:color="auto" w:fill="FEF7FF"/>
            <w:tcMar>
              <w:top w:w="24" w:type="dxa"/>
              <w:left w:w="48" w:type="dxa"/>
              <w:bottom w:w="12" w:type="dxa"/>
              <w:right w:w="48" w:type="dxa"/>
            </w:tcMar>
            <w:vAlign w:val="center"/>
            <w:hideMark/>
          </w:tcPr>
          <w:p w:rsidR="00112325" w:rsidRPr="0077354E" w:rsidRDefault="00112325" w:rsidP="00DF4931">
            <w:pPr>
              <w:spacing w:line="238" w:lineRule="atLeast"/>
              <w:rPr>
                <w:color w:val="333333"/>
                <w:sz w:val="20"/>
                <w:szCs w:val="20"/>
              </w:rPr>
            </w:pPr>
            <w:r w:rsidRPr="0077354E">
              <w:rPr>
                <w:rFonts w:hint="eastAsia"/>
                <w:color w:val="333333"/>
                <w:sz w:val="20"/>
                <w:szCs w:val="20"/>
              </w:rPr>
              <w:t>免費刊登頁數：以研究稿</w:t>
            </w:r>
            <w:r w:rsidRPr="0077354E">
              <w:rPr>
                <w:rFonts w:hint="eastAsia"/>
                <w:color w:val="333333"/>
                <w:sz w:val="20"/>
                <w:szCs w:val="20"/>
              </w:rPr>
              <w:t>10</w:t>
            </w:r>
            <w:r w:rsidRPr="0077354E">
              <w:rPr>
                <w:rFonts w:hint="eastAsia"/>
                <w:color w:val="333333"/>
                <w:sz w:val="20"/>
                <w:szCs w:val="20"/>
              </w:rPr>
              <w:t>頁，</w:t>
            </w:r>
            <w:r w:rsidRPr="0077354E">
              <w:rPr>
                <w:rFonts w:hint="eastAsia"/>
                <w:color w:val="333333"/>
                <w:sz w:val="20"/>
                <w:szCs w:val="20"/>
              </w:rPr>
              <w:t xml:space="preserve"> </w:t>
            </w:r>
            <w:r w:rsidRPr="0077354E">
              <w:rPr>
                <w:rFonts w:hint="eastAsia"/>
                <w:color w:val="333333"/>
                <w:sz w:val="20"/>
                <w:szCs w:val="20"/>
              </w:rPr>
              <w:t>系統性文獻回顧及護理專案</w:t>
            </w:r>
            <w:r w:rsidRPr="0077354E">
              <w:rPr>
                <w:rFonts w:hint="eastAsia"/>
                <w:color w:val="333333"/>
                <w:sz w:val="20"/>
                <w:szCs w:val="20"/>
              </w:rPr>
              <w:t>7</w:t>
            </w:r>
            <w:r w:rsidRPr="0077354E">
              <w:rPr>
                <w:rFonts w:hint="eastAsia"/>
                <w:color w:val="333333"/>
                <w:sz w:val="20"/>
                <w:szCs w:val="20"/>
              </w:rPr>
              <w:t>頁</w:t>
            </w:r>
            <w:r w:rsidRPr="0077354E">
              <w:rPr>
                <w:rFonts w:hint="eastAsia"/>
                <w:color w:val="333333"/>
                <w:sz w:val="20"/>
                <w:szCs w:val="20"/>
              </w:rPr>
              <w:t xml:space="preserve"> </w:t>
            </w:r>
            <w:r w:rsidRPr="0077354E">
              <w:rPr>
                <w:rFonts w:hint="eastAsia"/>
                <w:color w:val="333333"/>
                <w:sz w:val="20"/>
                <w:szCs w:val="20"/>
              </w:rPr>
              <w:t>、案例報告及醫護論述文</w:t>
            </w:r>
            <w:r w:rsidRPr="0077354E">
              <w:rPr>
                <w:rFonts w:hint="eastAsia"/>
                <w:color w:val="333333"/>
                <w:sz w:val="20"/>
                <w:szCs w:val="20"/>
              </w:rPr>
              <w:t>6</w:t>
            </w:r>
            <w:r w:rsidRPr="0077354E">
              <w:rPr>
                <w:rFonts w:hint="eastAsia"/>
                <w:color w:val="333333"/>
                <w:sz w:val="20"/>
                <w:szCs w:val="20"/>
              </w:rPr>
              <w:t>頁為原則；超出部份每</w:t>
            </w:r>
            <w:proofErr w:type="gramStart"/>
            <w:r w:rsidRPr="0077354E">
              <w:rPr>
                <w:rFonts w:hint="eastAsia"/>
                <w:color w:val="333333"/>
                <w:sz w:val="20"/>
                <w:szCs w:val="20"/>
              </w:rPr>
              <w:t>頁酌收超頁費</w:t>
            </w:r>
            <w:proofErr w:type="gramEnd"/>
            <w:r w:rsidRPr="0077354E">
              <w:rPr>
                <w:rFonts w:hint="eastAsia"/>
                <w:color w:val="333333"/>
                <w:sz w:val="20"/>
                <w:szCs w:val="20"/>
              </w:rPr>
              <w:t xml:space="preserve"> 500</w:t>
            </w:r>
            <w:r w:rsidRPr="0077354E">
              <w:rPr>
                <w:rFonts w:hint="eastAsia"/>
                <w:color w:val="333333"/>
                <w:sz w:val="20"/>
                <w:szCs w:val="20"/>
              </w:rPr>
              <w:t>元。</w:t>
            </w:r>
          </w:p>
        </w:tc>
      </w:tr>
      <w:tr w:rsidR="006D3D74" w:rsidRPr="0077354E" w:rsidTr="00084F8F">
        <w:trPr>
          <w:tblCellSpacing w:w="7" w:type="dxa"/>
        </w:trPr>
        <w:tc>
          <w:tcPr>
            <w:tcW w:w="0" w:type="auto"/>
            <w:gridSpan w:val="2"/>
            <w:shd w:val="clear" w:color="auto" w:fill="FEF7FF"/>
            <w:tcMar>
              <w:top w:w="24" w:type="dxa"/>
              <w:left w:w="48" w:type="dxa"/>
              <w:bottom w:w="12" w:type="dxa"/>
              <w:right w:w="48" w:type="dxa"/>
            </w:tcMar>
            <w:hideMark/>
          </w:tcPr>
          <w:p w:rsidR="006D3D74" w:rsidRPr="00F72E42" w:rsidRDefault="006D3D74" w:rsidP="00084F8F">
            <w:pPr>
              <w:spacing w:line="238" w:lineRule="atLeast"/>
              <w:jc w:val="center"/>
              <w:rPr>
                <w:rFonts w:ascii="新細明體" w:hAnsi="新細明體" w:cs="新細明體"/>
                <w:color w:val="333333"/>
                <w:sz w:val="20"/>
                <w:szCs w:val="20"/>
              </w:rPr>
            </w:pPr>
            <w:r w:rsidRPr="0077354E">
              <w:rPr>
                <w:rFonts w:hint="eastAsia"/>
                <w:color w:val="333333"/>
                <w:sz w:val="20"/>
                <w:szCs w:val="20"/>
              </w:rPr>
              <w:t>十</w:t>
            </w:r>
            <w:r w:rsidR="00112325" w:rsidRPr="0077354E">
              <w:rPr>
                <w:rFonts w:hint="eastAsia"/>
                <w:color w:val="333333"/>
                <w:sz w:val="20"/>
                <w:szCs w:val="20"/>
              </w:rPr>
              <w:t>三</w:t>
            </w:r>
            <w:r w:rsidRPr="0077354E">
              <w:rPr>
                <w:rFonts w:hint="eastAsia"/>
                <w:color w:val="333333"/>
                <w:sz w:val="20"/>
                <w:szCs w:val="20"/>
              </w:rPr>
              <w:t>、</w:t>
            </w:r>
          </w:p>
        </w:tc>
        <w:tc>
          <w:tcPr>
            <w:tcW w:w="0" w:type="auto"/>
            <w:shd w:val="clear" w:color="auto" w:fill="FFFBF7"/>
            <w:tcMar>
              <w:top w:w="24" w:type="dxa"/>
              <w:left w:w="48" w:type="dxa"/>
              <w:bottom w:w="12" w:type="dxa"/>
              <w:right w:w="48" w:type="dxa"/>
            </w:tcMar>
            <w:vAlign w:val="center"/>
            <w:hideMark/>
          </w:tcPr>
          <w:p w:rsidR="006D3D74" w:rsidRPr="00F72E42" w:rsidRDefault="006D3D74" w:rsidP="00015826">
            <w:pPr>
              <w:spacing w:line="238" w:lineRule="atLeast"/>
              <w:rPr>
                <w:rFonts w:ascii="新細明體" w:hAnsi="新細明體" w:cs="新細明體"/>
                <w:color w:val="333333"/>
                <w:sz w:val="20"/>
                <w:szCs w:val="20"/>
              </w:rPr>
            </w:pPr>
            <w:proofErr w:type="gramStart"/>
            <w:r w:rsidRPr="0077354E">
              <w:rPr>
                <w:rFonts w:hint="eastAsia"/>
                <w:color w:val="333333"/>
                <w:sz w:val="20"/>
                <w:szCs w:val="20"/>
              </w:rPr>
              <w:t>需本</w:t>
            </w:r>
            <w:r w:rsidR="00015826" w:rsidRPr="0077354E">
              <w:rPr>
                <w:rFonts w:hint="eastAsia"/>
                <w:color w:val="333333"/>
                <w:sz w:val="20"/>
                <w:szCs w:val="20"/>
              </w:rPr>
              <w:t>雜誌</w:t>
            </w:r>
            <w:proofErr w:type="gramEnd"/>
            <w:r w:rsidRPr="0077354E">
              <w:rPr>
                <w:rFonts w:hint="eastAsia"/>
                <w:color w:val="333333"/>
                <w:sz w:val="20"/>
                <w:szCs w:val="20"/>
              </w:rPr>
              <w:t>出具「刊登證明」者，於通過後始可向本</w:t>
            </w:r>
            <w:r w:rsidR="00015826" w:rsidRPr="0077354E">
              <w:rPr>
                <w:rFonts w:hint="eastAsia"/>
                <w:color w:val="333333"/>
                <w:sz w:val="20"/>
                <w:szCs w:val="20"/>
              </w:rPr>
              <w:t>雜誌社</w:t>
            </w:r>
            <w:r w:rsidRPr="0077354E">
              <w:rPr>
                <w:rFonts w:hint="eastAsia"/>
                <w:color w:val="333333"/>
                <w:sz w:val="20"/>
                <w:szCs w:val="20"/>
              </w:rPr>
              <w:t>申請。</w:t>
            </w:r>
            <w:r w:rsidRPr="0002200A">
              <w:rPr>
                <w:rStyle w:val="a9"/>
                <w:rFonts w:hint="eastAsia"/>
                <w:color w:val="800080"/>
                <w:sz w:val="20"/>
                <w:szCs w:val="20"/>
              </w:rPr>
              <w:t>（下載申請書）</w:t>
            </w:r>
          </w:p>
        </w:tc>
      </w:tr>
      <w:tr w:rsidR="006D3D74"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6D3D74" w:rsidRPr="00F72E42" w:rsidRDefault="006D3D74" w:rsidP="00084F8F">
            <w:pPr>
              <w:spacing w:line="238" w:lineRule="atLeast"/>
              <w:jc w:val="center"/>
              <w:rPr>
                <w:rFonts w:ascii="新細明體" w:hAnsi="新細明體" w:cs="新細明體"/>
                <w:color w:val="333333"/>
                <w:sz w:val="20"/>
                <w:szCs w:val="20"/>
              </w:rPr>
            </w:pPr>
            <w:r w:rsidRPr="0077354E">
              <w:rPr>
                <w:rFonts w:hint="eastAsia"/>
                <w:color w:val="333333"/>
                <w:sz w:val="20"/>
                <w:szCs w:val="20"/>
              </w:rPr>
              <w:t>十</w:t>
            </w:r>
            <w:r w:rsidR="00112325" w:rsidRPr="0077354E">
              <w:rPr>
                <w:rFonts w:hint="eastAsia"/>
                <w:color w:val="333333"/>
                <w:sz w:val="20"/>
                <w:szCs w:val="20"/>
              </w:rPr>
              <w:t>四</w:t>
            </w:r>
            <w:r w:rsidRPr="0077354E">
              <w:rPr>
                <w:rFonts w:hint="eastAsia"/>
                <w:color w:val="333333"/>
                <w:sz w:val="20"/>
                <w:szCs w:val="20"/>
              </w:rPr>
              <w:t>、</w:t>
            </w:r>
          </w:p>
        </w:tc>
        <w:tc>
          <w:tcPr>
            <w:tcW w:w="0" w:type="auto"/>
            <w:shd w:val="clear" w:color="auto" w:fill="FEF7FF"/>
            <w:tcMar>
              <w:top w:w="24" w:type="dxa"/>
              <w:left w:w="48" w:type="dxa"/>
              <w:bottom w:w="12" w:type="dxa"/>
              <w:right w:w="48" w:type="dxa"/>
            </w:tcMar>
            <w:vAlign w:val="center"/>
            <w:hideMark/>
          </w:tcPr>
          <w:p w:rsidR="006D3D74" w:rsidRPr="00F72E42" w:rsidRDefault="006D3D74" w:rsidP="00015826">
            <w:pPr>
              <w:spacing w:line="238" w:lineRule="atLeast"/>
              <w:rPr>
                <w:rFonts w:ascii="新細明體" w:hAnsi="新細明體" w:cs="新細明體"/>
                <w:color w:val="333333"/>
                <w:sz w:val="20"/>
                <w:szCs w:val="20"/>
              </w:rPr>
            </w:pPr>
            <w:r w:rsidRPr="0077354E">
              <w:rPr>
                <w:rFonts w:hint="eastAsia"/>
                <w:color w:val="333333"/>
                <w:sz w:val="20"/>
                <w:szCs w:val="20"/>
              </w:rPr>
              <w:t>校稿部份，一</w:t>
            </w:r>
            <w:proofErr w:type="gramStart"/>
            <w:r w:rsidRPr="0077354E">
              <w:rPr>
                <w:rFonts w:hint="eastAsia"/>
                <w:color w:val="333333"/>
                <w:sz w:val="20"/>
                <w:szCs w:val="20"/>
              </w:rPr>
              <w:t>校由作者</w:t>
            </w:r>
            <w:proofErr w:type="gramEnd"/>
            <w:r w:rsidRPr="0077354E">
              <w:rPr>
                <w:rFonts w:hint="eastAsia"/>
                <w:color w:val="333333"/>
                <w:sz w:val="20"/>
                <w:szCs w:val="20"/>
              </w:rPr>
              <w:t>負責，校稿請於</w:t>
            </w:r>
            <w:r w:rsidRPr="0077354E">
              <w:rPr>
                <w:rFonts w:hint="eastAsia"/>
                <w:color w:val="333333"/>
                <w:sz w:val="20"/>
                <w:szCs w:val="20"/>
              </w:rPr>
              <w:t xml:space="preserve"> 3 </w:t>
            </w:r>
            <w:r w:rsidRPr="0077354E">
              <w:rPr>
                <w:rFonts w:hint="eastAsia"/>
                <w:color w:val="333333"/>
                <w:sz w:val="20"/>
                <w:szCs w:val="20"/>
              </w:rPr>
              <w:t>日內寄回本</w:t>
            </w:r>
            <w:r w:rsidR="00015826" w:rsidRPr="0077354E">
              <w:rPr>
                <w:rFonts w:hint="eastAsia"/>
                <w:color w:val="333333"/>
                <w:sz w:val="20"/>
                <w:szCs w:val="20"/>
              </w:rPr>
              <w:t>雜誌社</w:t>
            </w:r>
            <w:r w:rsidRPr="0077354E">
              <w:rPr>
                <w:rFonts w:hint="eastAsia"/>
                <w:color w:val="333333"/>
                <w:sz w:val="20"/>
                <w:szCs w:val="20"/>
              </w:rPr>
              <w:t>，並不得更改原文。</w:t>
            </w:r>
          </w:p>
        </w:tc>
      </w:tr>
      <w:tr w:rsidR="00B050C3" w:rsidRPr="0077354E" w:rsidTr="00084F8F">
        <w:trPr>
          <w:tblCellSpacing w:w="7" w:type="dxa"/>
        </w:trPr>
        <w:tc>
          <w:tcPr>
            <w:tcW w:w="0" w:type="auto"/>
            <w:gridSpan w:val="2"/>
            <w:shd w:val="clear" w:color="auto" w:fill="FFFBF7"/>
            <w:tcMar>
              <w:top w:w="24" w:type="dxa"/>
              <w:left w:w="48" w:type="dxa"/>
              <w:bottom w:w="12" w:type="dxa"/>
              <w:right w:w="48" w:type="dxa"/>
            </w:tcMar>
            <w:hideMark/>
          </w:tcPr>
          <w:p w:rsidR="00B050C3" w:rsidRPr="00F72E42" w:rsidRDefault="00B050C3" w:rsidP="007367D0">
            <w:pPr>
              <w:spacing w:line="238" w:lineRule="atLeast"/>
              <w:jc w:val="center"/>
              <w:rPr>
                <w:rFonts w:ascii="新細明體" w:hAnsi="新細明體" w:cs="新細明體"/>
                <w:color w:val="333333"/>
                <w:sz w:val="20"/>
                <w:szCs w:val="20"/>
              </w:rPr>
            </w:pPr>
            <w:r w:rsidRPr="0077354E">
              <w:rPr>
                <w:rFonts w:hint="eastAsia"/>
                <w:color w:val="333333"/>
                <w:sz w:val="20"/>
                <w:szCs w:val="20"/>
              </w:rPr>
              <w:t>十</w:t>
            </w:r>
            <w:r w:rsidR="00112325" w:rsidRPr="0077354E">
              <w:rPr>
                <w:rFonts w:hint="eastAsia"/>
                <w:color w:val="333333"/>
                <w:sz w:val="20"/>
                <w:szCs w:val="20"/>
              </w:rPr>
              <w:t>五</w:t>
            </w:r>
            <w:r w:rsidRPr="0077354E">
              <w:rPr>
                <w:rFonts w:hint="eastAsia"/>
                <w:color w:val="333333"/>
                <w:sz w:val="20"/>
                <w:szCs w:val="20"/>
              </w:rPr>
              <w:t>、</w:t>
            </w:r>
          </w:p>
        </w:tc>
        <w:tc>
          <w:tcPr>
            <w:tcW w:w="0" w:type="auto"/>
            <w:shd w:val="clear" w:color="auto" w:fill="FEF7FF"/>
            <w:tcMar>
              <w:top w:w="24" w:type="dxa"/>
              <w:left w:w="48" w:type="dxa"/>
              <w:bottom w:w="12" w:type="dxa"/>
              <w:right w:w="48" w:type="dxa"/>
            </w:tcMar>
            <w:vAlign w:val="center"/>
            <w:hideMark/>
          </w:tcPr>
          <w:p w:rsidR="00B050C3" w:rsidRPr="00F72E42" w:rsidRDefault="00484298" w:rsidP="007367D0">
            <w:pPr>
              <w:spacing w:line="238" w:lineRule="atLeast"/>
              <w:rPr>
                <w:rFonts w:ascii="新細明體" w:hAnsi="新細明體" w:cs="新細明體"/>
                <w:color w:val="333333"/>
                <w:sz w:val="20"/>
                <w:szCs w:val="20"/>
              </w:rPr>
            </w:pPr>
            <w:r w:rsidRPr="0077354E">
              <w:rPr>
                <w:rFonts w:hint="eastAsia"/>
                <w:color w:val="333333"/>
                <w:sz w:val="20"/>
                <w:szCs w:val="20"/>
              </w:rPr>
              <w:t>健康</w:t>
            </w:r>
            <w:r w:rsidR="00B050C3" w:rsidRPr="0077354E">
              <w:rPr>
                <w:rFonts w:hint="eastAsia"/>
                <w:color w:val="333333"/>
                <w:sz w:val="20"/>
                <w:szCs w:val="20"/>
              </w:rPr>
              <w:t>原著研究若涉及檢體採集與使用等情事，應遵守行政院衛生署公告之「研究用人體檢體採集與使用注意事項」。</w:t>
            </w:r>
            <w:r w:rsidR="00B050C3" w:rsidRPr="0077354E">
              <w:rPr>
                <w:rFonts w:hint="eastAsia"/>
                <w:color w:val="333333"/>
                <w:sz w:val="20"/>
                <w:szCs w:val="20"/>
              </w:rPr>
              <w:t xml:space="preserve"> </w:t>
            </w:r>
            <w:r w:rsidR="00B050C3" w:rsidRPr="0077354E">
              <w:rPr>
                <w:rFonts w:hint="eastAsia"/>
                <w:color w:val="333333"/>
                <w:sz w:val="20"/>
                <w:szCs w:val="20"/>
              </w:rPr>
              <w:t>「研究對象」基於人權保護的考量，需經</w:t>
            </w:r>
            <w:r w:rsidR="00B050C3" w:rsidRPr="0077354E">
              <w:rPr>
                <w:rFonts w:hint="eastAsia"/>
                <w:color w:val="333333"/>
                <w:sz w:val="20"/>
                <w:szCs w:val="20"/>
              </w:rPr>
              <w:t xml:space="preserve">IRB (Institutional Review Board) </w:t>
            </w:r>
            <w:r w:rsidR="00B050C3" w:rsidRPr="0077354E">
              <w:rPr>
                <w:rFonts w:hint="eastAsia"/>
                <w:color w:val="333333"/>
                <w:sz w:val="20"/>
                <w:szCs w:val="20"/>
              </w:rPr>
              <w:t>或</w:t>
            </w:r>
            <w:r w:rsidR="00B050C3" w:rsidRPr="0077354E">
              <w:rPr>
                <w:rFonts w:hint="eastAsia"/>
                <w:color w:val="333333"/>
                <w:sz w:val="20"/>
                <w:szCs w:val="20"/>
              </w:rPr>
              <w:t xml:space="preserve">CRB (Community Review Board) </w:t>
            </w:r>
            <w:r w:rsidR="00B050C3" w:rsidRPr="0077354E">
              <w:rPr>
                <w:rFonts w:hint="eastAsia"/>
                <w:color w:val="333333"/>
                <w:sz w:val="20"/>
                <w:szCs w:val="20"/>
              </w:rPr>
              <w:t>核准</w:t>
            </w:r>
            <w:r w:rsidR="00B050C3" w:rsidRPr="0077354E">
              <w:rPr>
                <w:rFonts w:hint="eastAsia"/>
                <w:color w:val="333333"/>
                <w:sz w:val="20"/>
                <w:szCs w:val="20"/>
              </w:rPr>
              <w:t xml:space="preserve"> </w:t>
            </w:r>
            <w:r w:rsidR="00B050C3" w:rsidRPr="0077354E">
              <w:rPr>
                <w:rFonts w:hint="eastAsia"/>
                <w:color w:val="333333"/>
                <w:sz w:val="20"/>
                <w:szCs w:val="20"/>
              </w:rPr>
              <w:t xml:space="preserve">，並於文章中清楚描述。　</w:t>
            </w:r>
          </w:p>
        </w:tc>
      </w:tr>
      <w:tr w:rsidR="00B050C3" w:rsidRPr="0077354E" w:rsidTr="00084F8F">
        <w:trPr>
          <w:tblCellSpacing w:w="7" w:type="dxa"/>
        </w:trPr>
        <w:tc>
          <w:tcPr>
            <w:tcW w:w="0" w:type="auto"/>
            <w:gridSpan w:val="2"/>
            <w:shd w:val="clear" w:color="auto" w:fill="FFFBF7"/>
            <w:tcMar>
              <w:top w:w="24" w:type="dxa"/>
              <w:left w:w="48" w:type="dxa"/>
              <w:bottom w:w="12" w:type="dxa"/>
              <w:right w:w="48" w:type="dxa"/>
            </w:tcMar>
          </w:tcPr>
          <w:p w:rsidR="00B050C3" w:rsidRPr="0077354E" w:rsidRDefault="00AE4D0F" w:rsidP="007367D0">
            <w:pPr>
              <w:spacing w:line="238" w:lineRule="atLeast"/>
              <w:jc w:val="center"/>
              <w:rPr>
                <w:color w:val="333333"/>
                <w:sz w:val="20"/>
                <w:szCs w:val="20"/>
              </w:rPr>
            </w:pPr>
            <w:r w:rsidRPr="0077354E">
              <w:rPr>
                <w:rFonts w:hint="eastAsia"/>
                <w:color w:val="333333"/>
                <w:sz w:val="20"/>
                <w:szCs w:val="20"/>
              </w:rPr>
              <w:t>十</w:t>
            </w:r>
            <w:r w:rsidR="00112325" w:rsidRPr="0077354E">
              <w:rPr>
                <w:rFonts w:hint="eastAsia"/>
                <w:color w:val="333333"/>
                <w:sz w:val="20"/>
                <w:szCs w:val="20"/>
              </w:rPr>
              <w:t>六、</w:t>
            </w:r>
          </w:p>
        </w:tc>
        <w:tc>
          <w:tcPr>
            <w:tcW w:w="0" w:type="auto"/>
            <w:shd w:val="clear" w:color="auto" w:fill="FEF7FF"/>
            <w:tcMar>
              <w:top w:w="24" w:type="dxa"/>
              <w:left w:w="48" w:type="dxa"/>
              <w:bottom w:w="12" w:type="dxa"/>
              <w:right w:w="48" w:type="dxa"/>
            </w:tcMar>
            <w:vAlign w:val="center"/>
          </w:tcPr>
          <w:p w:rsidR="00B050C3" w:rsidRPr="00F72E42" w:rsidRDefault="00B050C3" w:rsidP="00FB136C">
            <w:pPr>
              <w:spacing w:line="238" w:lineRule="atLeast"/>
              <w:rPr>
                <w:rFonts w:ascii="新細明體" w:hAnsi="新細明體" w:cs="新細明體"/>
                <w:color w:val="333333"/>
                <w:sz w:val="20"/>
                <w:szCs w:val="20"/>
              </w:rPr>
            </w:pPr>
            <w:r w:rsidRPr="0077354E">
              <w:rPr>
                <w:rFonts w:hint="eastAsia"/>
                <w:color w:val="333333"/>
                <w:sz w:val="20"/>
                <w:szCs w:val="20"/>
              </w:rPr>
              <w:t>凡投稿經編輯委員會同意登載於本刊之著作，其著作財產權之全部，溯及投稿時讓與</w:t>
            </w:r>
            <w:r w:rsidR="00484298" w:rsidRPr="0077354E">
              <w:rPr>
                <w:rFonts w:hint="eastAsia"/>
                <w:color w:val="333333"/>
                <w:sz w:val="20"/>
                <w:szCs w:val="20"/>
              </w:rPr>
              <w:t>(</w:t>
            </w:r>
            <w:r w:rsidR="00484298" w:rsidRPr="0077354E">
              <w:rPr>
                <w:rFonts w:ascii="Times New Roman" w:hAnsi="Times New Roman" w:hint="eastAsia"/>
                <w:sz w:val="20"/>
                <w:szCs w:val="20"/>
              </w:rPr>
              <w:t>健康與建築雜誌</w:t>
            </w:r>
            <w:r w:rsidR="00484298" w:rsidRPr="0077354E">
              <w:rPr>
                <w:rFonts w:ascii="Times New Roman" w:hAnsi="Times New Roman" w:hint="eastAsia"/>
                <w:sz w:val="20"/>
                <w:szCs w:val="20"/>
              </w:rPr>
              <w:t>)</w:t>
            </w:r>
            <w:r w:rsidRPr="0077354E">
              <w:rPr>
                <w:rFonts w:hint="eastAsia"/>
                <w:color w:val="333333"/>
                <w:sz w:val="20"/>
                <w:szCs w:val="20"/>
              </w:rPr>
              <w:t>所有，本</w:t>
            </w:r>
            <w:r w:rsidR="00015826" w:rsidRPr="0077354E">
              <w:rPr>
                <w:rFonts w:hint="eastAsia"/>
                <w:color w:val="333333"/>
                <w:sz w:val="20"/>
                <w:szCs w:val="20"/>
              </w:rPr>
              <w:t>雜誌社</w:t>
            </w:r>
            <w:r w:rsidRPr="0077354E">
              <w:rPr>
                <w:rFonts w:hint="eastAsia"/>
                <w:color w:val="333333"/>
                <w:sz w:val="20"/>
                <w:szCs w:val="20"/>
              </w:rPr>
              <w:t>亦得依著作權法之規定，對該著作為合法之利用。除商得本</w:t>
            </w:r>
            <w:r w:rsidR="00FB136C" w:rsidRPr="0077354E">
              <w:rPr>
                <w:rFonts w:hint="eastAsia"/>
                <w:color w:val="333333"/>
                <w:sz w:val="20"/>
                <w:szCs w:val="20"/>
              </w:rPr>
              <w:t>雜誌社</w:t>
            </w:r>
            <w:r w:rsidRPr="0077354E">
              <w:rPr>
                <w:rFonts w:hint="eastAsia"/>
                <w:color w:val="333333"/>
                <w:sz w:val="20"/>
                <w:szCs w:val="20"/>
              </w:rPr>
              <w:t>同意外，不得再為任何利用。</w:t>
            </w:r>
            <w:proofErr w:type="gramStart"/>
            <w:r w:rsidRPr="0077354E">
              <w:rPr>
                <w:rFonts w:hint="eastAsia"/>
                <w:color w:val="333333"/>
                <w:sz w:val="20"/>
                <w:szCs w:val="20"/>
              </w:rPr>
              <w:t>惟</w:t>
            </w:r>
            <w:proofErr w:type="gramEnd"/>
            <w:r w:rsidRPr="0077354E">
              <w:rPr>
                <w:rFonts w:hint="eastAsia"/>
                <w:color w:val="333333"/>
                <w:sz w:val="20"/>
                <w:szCs w:val="20"/>
              </w:rPr>
              <w:t>著作人仍保有集結出版、教學及個人網站無償使用之權利。</w:t>
            </w:r>
          </w:p>
        </w:tc>
      </w:tr>
      <w:tr w:rsidR="00112325" w:rsidRPr="0077354E" w:rsidTr="00084F8F">
        <w:trPr>
          <w:tblCellSpacing w:w="7" w:type="dxa"/>
        </w:trPr>
        <w:tc>
          <w:tcPr>
            <w:tcW w:w="0" w:type="auto"/>
            <w:gridSpan w:val="2"/>
            <w:shd w:val="clear" w:color="auto" w:fill="FFFBF7"/>
            <w:tcMar>
              <w:top w:w="24" w:type="dxa"/>
              <w:left w:w="48" w:type="dxa"/>
              <w:bottom w:w="12" w:type="dxa"/>
              <w:right w:w="48" w:type="dxa"/>
            </w:tcMar>
          </w:tcPr>
          <w:p w:rsidR="00112325" w:rsidRPr="0077354E" w:rsidRDefault="00112325" w:rsidP="007367D0">
            <w:pPr>
              <w:spacing w:line="238" w:lineRule="atLeast"/>
              <w:jc w:val="center"/>
              <w:rPr>
                <w:color w:val="333333"/>
                <w:sz w:val="20"/>
                <w:szCs w:val="20"/>
              </w:rPr>
            </w:pPr>
            <w:r w:rsidRPr="0077354E">
              <w:rPr>
                <w:rFonts w:hint="eastAsia"/>
                <w:sz w:val="20"/>
                <w:szCs w:val="20"/>
              </w:rPr>
              <w:t>十七、</w:t>
            </w:r>
          </w:p>
        </w:tc>
        <w:tc>
          <w:tcPr>
            <w:tcW w:w="0" w:type="auto"/>
            <w:shd w:val="clear" w:color="auto" w:fill="FEF7FF"/>
            <w:tcMar>
              <w:top w:w="24" w:type="dxa"/>
              <w:left w:w="48" w:type="dxa"/>
              <w:bottom w:w="12" w:type="dxa"/>
              <w:right w:w="48" w:type="dxa"/>
            </w:tcMar>
            <w:vAlign w:val="center"/>
          </w:tcPr>
          <w:p w:rsidR="00112325" w:rsidRPr="0077354E" w:rsidRDefault="00112325" w:rsidP="00FB136C">
            <w:pPr>
              <w:spacing w:line="238" w:lineRule="atLeast"/>
              <w:rPr>
                <w:sz w:val="20"/>
                <w:szCs w:val="20"/>
              </w:rPr>
            </w:pPr>
            <w:r w:rsidRPr="0077354E">
              <w:rPr>
                <w:sz w:val="20"/>
                <w:szCs w:val="20"/>
              </w:rPr>
              <w:t>APA</w:t>
            </w:r>
            <w:r w:rsidRPr="0077354E">
              <w:rPr>
                <w:sz w:val="20"/>
                <w:szCs w:val="20"/>
              </w:rPr>
              <w:t>第六版參考文獻範例</w:t>
            </w:r>
            <w:r w:rsidRPr="0077354E">
              <w:rPr>
                <w:sz w:val="20"/>
                <w:szCs w:val="20"/>
              </w:rPr>
              <w:t> </w:t>
            </w:r>
          </w:p>
          <w:tbl>
            <w:tblPr>
              <w:tblW w:w="0" w:type="auto"/>
              <w:tblCellSpacing w:w="0" w:type="dxa"/>
              <w:tblInd w:w="416" w:type="dxa"/>
              <w:tblCellMar>
                <w:left w:w="0" w:type="dxa"/>
                <w:right w:w="0" w:type="dxa"/>
              </w:tblCellMar>
              <w:tblLook w:val="04A0"/>
            </w:tblPr>
            <w:tblGrid>
              <w:gridCol w:w="9226"/>
            </w:tblGrid>
            <w:tr w:rsidR="00F91F01" w:rsidRPr="0077354E" w:rsidTr="0002200A">
              <w:trPr>
                <w:tblCellSpacing w:w="0" w:type="dxa"/>
              </w:trPr>
              <w:tc>
                <w:tcPr>
                  <w:tcW w:w="9226" w:type="dxa"/>
                  <w:vAlign w:val="center"/>
                  <w:hideMark/>
                </w:tcPr>
                <w:p w:rsidR="00F91F01" w:rsidRPr="002D59BE" w:rsidRDefault="00747A69" w:rsidP="007367D0">
                  <w:pPr>
                    <w:rPr>
                      <w:rFonts w:ascii="新細明體" w:hAnsi="新細明體" w:cs="新細明體"/>
                      <w:sz w:val="20"/>
                      <w:szCs w:val="20"/>
                    </w:rPr>
                  </w:pPr>
                  <w:r w:rsidRPr="00747A69">
                    <w:rPr>
                      <w:sz w:val="20"/>
                      <w:szCs w:val="20"/>
                    </w:rPr>
                    <w:pict>
                      <v:rect id="_x0000_i1025" style="width:415.3pt;height:.75pt" o:hralign="center" o:hrstd="t" o:hrnoshade="t" o:hr="t" fillcolor="#ccc" stroked="f"/>
                    </w:pict>
                  </w:r>
                </w:p>
              </w:tc>
            </w:tr>
            <w:tr w:rsidR="00F91F01" w:rsidRPr="0077354E" w:rsidTr="0002200A">
              <w:trPr>
                <w:tblCellSpacing w:w="0" w:type="dxa"/>
              </w:trPr>
              <w:tc>
                <w:tcPr>
                  <w:tcW w:w="9226" w:type="dxa"/>
                  <w:vAlign w:val="center"/>
                  <w:hideMark/>
                </w:tcPr>
                <w:p w:rsidR="00F91F01" w:rsidRPr="007563CC" w:rsidRDefault="00F91F01" w:rsidP="00F77F39">
                  <w:pPr>
                    <w:pStyle w:val="Web"/>
                    <w:spacing w:before="0" w:beforeAutospacing="0" w:after="0" w:afterAutospacing="0"/>
                    <w:ind w:firstLineChars="200" w:firstLine="400"/>
                    <w:rPr>
                      <w:rFonts w:ascii="Times New Roman" w:hAnsi="Times New Roman" w:cs="Times New Roman"/>
                      <w:sz w:val="20"/>
                      <w:szCs w:val="20"/>
                    </w:rPr>
                  </w:pPr>
                  <w:r w:rsidRPr="007563CC">
                    <w:rPr>
                      <w:rFonts w:ascii="Times New Roman" w:cs="Times New Roman" w:hint="eastAsia"/>
                      <w:b/>
                      <w:bCs/>
                      <w:sz w:val="20"/>
                      <w:szCs w:val="20"/>
                    </w:rPr>
                    <w:t>參考文獻</w:t>
                  </w:r>
                  <w:r w:rsidRPr="007563CC">
                    <w:rPr>
                      <w:rFonts w:ascii="Times New Roman" w:hAnsi="Times New Roman" w:cs="Times New Roman"/>
                      <w:sz w:val="20"/>
                      <w:szCs w:val="20"/>
                    </w:rPr>
                    <w:t>(reference list)</w:t>
                  </w:r>
                  <w:r w:rsidRPr="007563CC">
                    <w:rPr>
                      <w:rFonts w:ascii="Times New Roman" w:cs="Times New Roman" w:hint="eastAsia"/>
                      <w:sz w:val="20"/>
                      <w:szCs w:val="20"/>
                    </w:rPr>
                    <w:t>及文章中之</w:t>
                  </w:r>
                  <w:r w:rsidRPr="007563CC">
                    <w:rPr>
                      <w:rFonts w:ascii="Times New Roman" w:cs="Times New Roman" w:hint="eastAsia"/>
                      <w:b/>
                      <w:bCs/>
                      <w:sz w:val="20"/>
                      <w:szCs w:val="20"/>
                    </w:rPr>
                    <w:t>文獻引用</w:t>
                  </w:r>
                  <w:r w:rsidRPr="007563CC">
                    <w:rPr>
                      <w:rFonts w:ascii="Times New Roman" w:hAnsi="Times New Roman" w:cs="Times New Roman"/>
                      <w:sz w:val="20"/>
                      <w:szCs w:val="20"/>
                    </w:rPr>
                    <w:t>(reference citations)</w:t>
                  </w:r>
                  <w:r w:rsidRPr="007563CC">
                    <w:rPr>
                      <w:rFonts w:ascii="Times New Roman" w:cs="Times New Roman" w:hint="eastAsia"/>
                      <w:sz w:val="20"/>
                      <w:szCs w:val="20"/>
                    </w:rPr>
                    <w:t>，中文文獻</w:t>
                  </w:r>
                  <w:r w:rsidRPr="007563CC">
                    <w:rPr>
                      <w:rFonts w:ascii="Times New Roman" w:cs="Times New Roman" w:hint="eastAsia"/>
                      <w:b/>
                      <w:bCs/>
                      <w:color w:val="FF0000"/>
                      <w:sz w:val="20"/>
                      <w:szCs w:val="20"/>
                    </w:rPr>
                    <w:t>（需加</w:t>
                  </w:r>
                  <w:proofErr w:type="gramStart"/>
                  <w:r w:rsidRPr="007563CC">
                    <w:rPr>
                      <w:rFonts w:ascii="Times New Roman" w:cs="Times New Roman" w:hint="eastAsia"/>
                      <w:b/>
                      <w:bCs/>
                      <w:color w:val="FF0000"/>
                      <w:sz w:val="20"/>
                      <w:szCs w:val="20"/>
                    </w:rPr>
                    <w:t>註</w:t>
                  </w:r>
                  <w:proofErr w:type="gramEnd"/>
                  <w:r w:rsidRPr="007563CC">
                    <w:rPr>
                      <w:rFonts w:ascii="Times New Roman" w:cs="Times New Roman" w:hint="eastAsia"/>
                      <w:b/>
                      <w:bCs/>
                      <w:color w:val="FF0000"/>
                      <w:sz w:val="20"/>
                      <w:szCs w:val="20"/>
                    </w:rPr>
                    <w:t>英譯）</w:t>
                  </w:r>
                  <w:r w:rsidRPr="007563CC">
                    <w:rPr>
                      <w:rFonts w:ascii="Times New Roman" w:cs="Times New Roman" w:hint="eastAsia"/>
                      <w:sz w:val="20"/>
                      <w:szCs w:val="20"/>
                    </w:rPr>
                    <w:t>應置於英文文獻之前。中文文獻應依作者姓氏筆劃順序排列、英文文獻則依作者姓氏字母順序排列（若作者姓氏、字母相同時，則依序比較後列之字元）。</w:t>
                  </w:r>
                </w:p>
                <w:p w:rsidR="00F91F01" w:rsidRPr="007563CC" w:rsidRDefault="00F91F01" w:rsidP="007367D0">
                  <w:pPr>
                    <w:pStyle w:val="Web"/>
                    <w:spacing w:before="0" w:beforeAutospacing="0" w:after="0" w:afterAutospacing="0"/>
                    <w:rPr>
                      <w:rFonts w:ascii="Times New Roman" w:hAnsi="Times New Roman" w:cs="Times New Roman"/>
                      <w:sz w:val="20"/>
                      <w:szCs w:val="20"/>
                    </w:rPr>
                  </w:pPr>
                  <w:r w:rsidRPr="007563CC">
                    <w:rPr>
                      <w:rFonts w:ascii="Times New Roman" w:hAnsi="Times New Roman" w:cs="Times New Roman" w:hint="eastAsia"/>
                      <w:b/>
                      <w:bCs/>
                      <w:sz w:val="20"/>
                      <w:szCs w:val="20"/>
                    </w:rPr>
                    <w:t> </w:t>
                  </w:r>
                </w:p>
                <w:p w:rsidR="00F91F01" w:rsidRPr="007563CC" w:rsidRDefault="00F91F01" w:rsidP="007367D0">
                  <w:pPr>
                    <w:pStyle w:val="Web"/>
                    <w:spacing w:before="0" w:beforeAutospacing="0" w:after="0" w:afterAutospacing="0"/>
                    <w:ind w:left="570" w:hanging="570"/>
                    <w:rPr>
                      <w:rFonts w:ascii="Times New Roman" w:hAnsi="Times New Roman" w:cs="Times New Roman"/>
                      <w:sz w:val="20"/>
                      <w:szCs w:val="20"/>
                    </w:rPr>
                  </w:pPr>
                  <w:r w:rsidRPr="007563CC">
                    <w:rPr>
                      <w:rFonts w:ascii="Times New Roman" w:hAnsi="Times New Roman" w:cs="Times New Roman" w:hint="eastAsia"/>
                      <w:b/>
                      <w:bCs/>
                      <w:sz w:val="20"/>
                      <w:szCs w:val="20"/>
                    </w:rPr>
                    <w:t>(</w:t>
                  </w:r>
                  <w:proofErr w:type="gramStart"/>
                  <w:r w:rsidRPr="007563CC">
                    <w:rPr>
                      <w:rFonts w:ascii="Times New Roman" w:cs="Times New Roman" w:hint="eastAsia"/>
                      <w:b/>
                      <w:bCs/>
                      <w:sz w:val="20"/>
                      <w:szCs w:val="20"/>
                    </w:rPr>
                    <w:t>一</w:t>
                  </w:r>
                  <w:proofErr w:type="gramEnd"/>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定期刊物</w:t>
                  </w:r>
                </w:p>
                <w:p w:rsidR="00F91F01" w:rsidRPr="007563CC" w:rsidRDefault="00F91F01" w:rsidP="007367D0">
                  <w:pPr>
                    <w:pStyle w:val="Web"/>
                    <w:spacing w:before="0" w:beforeAutospacing="0" w:after="0" w:afterAutospacing="0"/>
                    <w:ind w:left="720" w:hanging="720"/>
                    <w:rPr>
                      <w:rFonts w:ascii="Times New Roman" w:hAnsi="Times New Roman" w:cs="Times New Roman"/>
                      <w:color w:val="0000FF"/>
                      <w:sz w:val="20"/>
                      <w:szCs w:val="20"/>
                    </w:rPr>
                  </w:pPr>
                  <w:r w:rsidRPr="007563CC">
                    <w:rPr>
                      <w:rFonts w:ascii="Times New Roman" w:cs="Times New Roman" w:hint="eastAsia"/>
                      <w:color w:val="0000FF"/>
                      <w:sz w:val="20"/>
                      <w:szCs w:val="20"/>
                    </w:rPr>
                    <w:t>格式：作者姓名（姓在先）（西元出版年）．標題．</w:t>
                  </w:r>
                  <w:r w:rsidRPr="007563CC">
                    <w:rPr>
                      <w:rFonts w:ascii="Times New Roman" w:cs="Times New Roman" w:hint="eastAsia"/>
                      <w:i/>
                      <w:iCs/>
                      <w:color w:val="0000FF"/>
                      <w:sz w:val="20"/>
                      <w:szCs w:val="20"/>
                    </w:rPr>
                    <w:t>期刊名稱，卷</w:t>
                  </w:r>
                  <w:r w:rsidRPr="007563CC">
                    <w:rPr>
                      <w:rFonts w:ascii="Times New Roman" w:cs="Times New Roman" w:hint="eastAsia"/>
                      <w:color w:val="0000FF"/>
                      <w:sz w:val="20"/>
                      <w:szCs w:val="20"/>
                    </w:rPr>
                    <w:t>（期），起訖頁數。</w:t>
                  </w:r>
                </w:p>
                <w:p w:rsidR="00F91F01" w:rsidRPr="007563CC" w:rsidRDefault="00F91F01" w:rsidP="004353D0">
                  <w:pPr>
                    <w:pStyle w:val="Web"/>
                    <w:spacing w:before="0" w:beforeAutospacing="0" w:after="0" w:afterAutospacing="0"/>
                    <w:ind w:left="608" w:hanging="608"/>
                    <w:rPr>
                      <w:rFonts w:ascii="Times New Roman" w:hAnsi="Times New Roman" w:cs="Times New Roman"/>
                      <w:sz w:val="20"/>
                      <w:szCs w:val="20"/>
                    </w:rPr>
                  </w:pPr>
                  <w:r w:rsidRPr="007563CC">
                    <w:rPr>
                      <w:rFonts w:ascii="Times New Roman" w:hAnsi="Times New Roman" w:cs="Times New Roman"/>
                      <w:color w:val="333333"/>
                      <w:sz w:val="14"/>
                      <w:szCs w:val="14"/>
                    </w:rPr>
                    <w:t>    </w:t>
                  </w:r>
                  <w:r w:rsidRPr="007563CC">
                    <w:rPr>
                      <w:rStyle w:val="apple-converted-space"/>
                      <w:rFonts w:ascii="Times New Roman" w:hAnsi="Times New Roman" w:cs="Times New Roman"/>
                      <w:color w:val="333333"/>
                      <w:sz w:val="20"/>
                      <w:szCs w:val="20"/>
                    </w:rPr>
                    <w:t> </w:t>
                  </w:r>
                  <w:r w:rsidRPr="007563CC">
                    <w:rPr>
                      <w:rFonts w:ascii="Times New Roman" w:hint="eastAsia"/>
                      <w:color w:val="333333"/>
                      <w:sz w:val="20"/>
                      <w:szCs w:val="20"/>
                    </w:rPr>
                    <w:t>陳宗鵠、徐南麗、林士堅、何中華、謝碧晴</w:t>
                  </w:r>
                  <w:r w:rsidRPr="007563CC">
                    <w:rPr>
                      <w:rFonts w:ascii="Times New Roman" w:hAnsi="Times New Roman" w:hint="eastAsia"/>
                      <w:color w:val="333333"/>
                      <w:sz w:val="20"/>
                      <w:szCs w:val="20"/>
                    </w:rPr>
                    <w:t>(2006)</w:t>
                  </w:r>
                  <w:proofErr w:type="gramStart"/>
                  <w:r w:rsidRPr="007563CC">
                    <w:rPr>
                      <w:rFonts w:ascii="Times New Roman" w:hint="eastAsia"/>
                      <w:color w:val="333333"/>
                      <w:sz w:val="20"/>
                      <w:szCs w:val="20"/>
                    </w:rPr>
                    <w:t>‧</w:t>
                  </w:r>
                  <w:proofErr w:type="gramEnd"/>
                  <w:r w:rsidR="008946B8" w:rsidRPr="007563CC">
                    <w:rPr>
                      <w:rFonts w:ascii="Times New Roman" w:hint="eastAsia"/>
                      <w:color w:val="333333"/>
                      <w:sz w:val="20"/>
                      <w:szCs w:val="20"/>
                    </w:rPr>
                    <w:t>台北市高齡者學習需求特性之探討</w:t>
                  </w:r>
                  <w:proofErr w:type="gramStart"/>
                  <w:r w:rsidRPr="007563CC">
                    <w:rPr>
                      <w:rFonts w:ascii="Times New Roman" w:hint="eastAsia"/>
                      <w:color w:val="000000"/>
                      <w:sz w:val="20"/>
                      <w:szCs w:val="20"/>
                    </w:rPr>
                    <w:t>‧</w:t>
                  </w:r>
                  <w:proofErr w:type="gramEnd"/>
                  <w:r w:rsidRPr="007563CC">
                    <w:rPr>
                      <w:rFonts w:ascii="Times New Roman" w:hint="eastAsia"/>
                      <w:i/>
                      <w:color w:val="000000"/>
                      <w:sz w:val="20"/>
                      <w:szCs w:val="20"/>
                    </w:rPr>
                    <w:t>中</w:t>
                  </w:r>
                  <w:r w:rsidRPr="007563CC">
                    <w:rPr>
                      <w:rFonts w:ascii="Times New Roman" w:hint="eastAsia"/>
                      <w:i/>
                      <w:color w:val="333333"/>
                      <w:sz w:val="20"/>
                      <w:szCs w:val="20"/>
                    </w:rPr>
                    <w:t>華技術學院學報，</w:t>
                  </w:r>
                  <w:r w:rsidRPr="007563CC">
                    <w:rPr>
                      <w:rFonts w:ascii="Times New Roman" w:hAnsi="Times New Roman" w:hint="eastAsia"/>
                      <w:i/>
                      <w:color w:val="333333"/>
                      <w:sz w:val="20"/>
                      <w:szCs w:val="20"/>
                    </w:rPr>
                    <w:t>C1-11</w:t>
                  </w:r>
                  <w:r w:rsidRPr="007563CC">
                    <w:rPr>
                      <w:rFonts w:ascii="Times New Roman" w:hint="eastAsia"/>
                      <w:color w:val="333333"/>
                      <w:sz w:val="20"/>
                      <w:szCs w:val="20"/>
                    </w:rPr>
                    <w:t>。</w:t>
                  </w:r>
                  <w:r w:rsidRPr="007563CC">
                    <w:rPr>
                      <w:rFonts w:ascii="Times New Roman" w:hAnsi="Times New Roman" w:cs="Times New Roman"/>
                      <w:sz w:val="20"/>
                      <w:szCs w:val="20"/>
                    </w:rPr>
                    <w:t xml:space="preserve"> [</w:t>
                  </w:r>
                  <w:r w:rsidRPr="007563CC">
                    <w:rPr>
                      <w:rFonts w:ascii="Times New Roman" w:hAnsi="Times New Roman" w:cs="Times New Roman" w:hint="eastAsia"/>
                      <w:sz w:val="20"/>
                      <w:szCs w:val="20"/>
                    </w:rPr>
                    <w:t>Chen,</w:t>
                  </w:r>
                  <w:r w:rsidR="008946B8" w:rsidRPr="007563CC">
                    <w:rPr>
                      <w:rFonts w:ascii="Times New Roman" w:hAnsi="Times New Roman" w:cs="Times New Roman" w:hint="eastAsia"/>
                      <w:sz w:val="20"/>
                      <w:szCs w:val="20"/>
                    </w:rPr>
                    <w:t xml:space="preserve"> </w:t>
                  </w:r>
                  <w:proofErr w:type="spellStart"/>
                  <w:proofErr w:type="gramStart"/>
                  <w:r w:rsidR="008946B8" w:rsidRPr="007563CC">
                    <w:rPr>
                      <w:rFonts w:ascii="Times New Roman" w:hAnsi="Times New Roman" w:cs="Times New Roman" w:hint="eastAsia"/>
                      <w:sz w:val="20"/>
                      <w:szCs w:val="20"/>
                    </w:rPr>
                    <w:t>Brian.T.H</w:t>
                  </w:r>
                  <w:proofErr w:type="spellEnd"/>
                  <w:r w:rsidR="008946B8" w:rsidRPr="007563CC">
                    <w:rPr>
                      <w:rFonts w:ascii="Times New Roman" w:hAnsi="Times New Roman" w:cs="Times New Roman" w:hint="eastAsia"/>
                      <w:sz w:val="20"/>
                      <w:szCs w:val="20"/>
                    </w:rPr>
                    <w:t>.,</w:t>
                  </w:r>
                  <w:proofErr w:type="gramEnd"/>
                  <w:r w:rsidR="008946B8" w:rsidRPr="007563CC">
                    <w:rPr>
                      <w:rFonts w:ascii="Times New Roman" w:hAnsi="Times New Roman" w:cs="Times New Roman" w:hint="eastAsia"/>
                      <w:sz w:val="20"/>
                      <w:szCs w:val="20"/>
                    </w:rPr>
                    <w:t xml:space="preserve"> Hsu, N.L., Lin, S.C., </w:t>
                  </w:r>
                  <w:r w:rsidRPr="007563CC">
                    <w:rPr>
                      <w:rFonts w:ascii="Times New Roman" w:hAnsi="Times New Roman" w:cs="Times New Roman" w:hint="eastAsia"/>
                      <w:sz w:val="20"/>
                      <w:szCs w:val="20"/>
                    </w:rPr>
                    <w:t xml:space="preserve">Ho, C.H., </w:t>
                  </w:r>
                  <w:proofErr w:type="spellStart"/>
                  <w:r w:rsidRPr="007563CC">
                    <w:rPr>
                      <w:rFonts w:ascii="Times New Roman" w:hAnsi="Times New Roman" w:cs="Times New Roman" w:hint="eastAsia"/>
                      <w:sz w:val="20"/>
                      <w:szCs w:val="20"/>
                    </w:rPr>
                    <w:t>Shieh</w:t>
                  </w:r>
                  <w:proofErr w:type="spellEnd"/>
                  <w:r w:rsidRPr="007563CC">
                    <w:rPr>
                      <w:rFonts w:ascii="Times New Roman" w:hAnsi="Times New Roman" w:cs="Times New Roman" w:hint="eastAsia"/>
                      <w:sz w:val="20"/>
                      <w:szCs w:val="20"/>
                    </w:rPr>
                    <w:t>, P.C.</w:t>
                  </w:r>
                  <w:r w:rsidRPr="007563CC">
                    <w:rPr>
                      <w:rFonts w:ascii="Times New Roman" w:hAnsi="Times New Roman" w:cs="Times New Roman"/>
                      <w:sz w:val="20"/>
                      <w:szCs w:val="20"/>
                    </w:rPr>
                    <w:t>. (20</w:t>
                  </w:r>
                  <w:r w:rsidRPr="007563CC">
                    <w:rPr>
                      <w:rFonts w:ascii="Times New Roman" w:hAnsi="Times New Roman" w:cs="Times New Roman" w:hint="eastAsia"/>
                      <w:sz w:val="20"/>
                      <w:szCs w:val="20"/>
                    </w:rPr>
                    <w:t>06</w:t>
                  </w:r>
                  <w:r w:rsidRPr="007563CC">
                    <w:rPr>
                      <w:rFonts w:ascii="Times New Roman" w:hAnsi="Times New Roman" w:cs="Times New Roman"/>
                      <w:sz w:val="20"/>
                      <w:szCs w:val="20"/>
                    </w:rPr>
                    <w:t xml:space="preserve">). The </w:t>
                  </w:r>
                  <w:r w:rsidRPr="007563CC">
                    <w:rPr>
                      <w:rFonts w:ascii="Times New Roman" w:hAnsi="Times New Roman" w:cs="Times New Roman" w:hint="eastAsia"/>
                      <w:sz w:val="20"/>
                      <w:szCs w:val="20"/>
                    </w:rPr>
                    <w:t>investigation of learning needs for elderly in Taipei.</w:t>
                  </w:r>
                  <w:r w:rsidRPr="007563CC">
                    <w:rPr>
                      <w:rStyle w:val="apple-converted-space"/>
                      <w:rFonts w:ascii="Times New Roman" w:hAnsi="Times New Roman" w:cs="Times New Roman"/>
                      <w:sz w:val="20"/>
                      <w:szCs w:val="20"/>
                    </w:rPr>
                    <w:t> </w:t>
                  </w:r>
                  <w:r w:rsidRPr="007563CC">
                    <w:rPr>
                      <w:rFonts w:ascii="Times New Roman" w:hAnsi="Times New Roman" w:cs="Times New Roman"/>
                      <w:i/>
                      <w:iCs/>
                      <w:sz w:val="20"/>
                      <w:szCs w:val="20"/>
                    </w:rPr>
                    <w:t xml:space="preserve">The Journal of </w:t>
                  </w:r>
                  <w:r w:rsidRPr="007563CC">
                    <w:rPr>
                      <w:rFonts w:ascii="Times New Roman" w:hAnsi="Times New Roman" w:cs="Times New Roman" w:hint="eastAsia"/>
                      <w:i/>
                      <w:iCs/>
                      <w:sz w:val="20"/>
                      <w:szCs w:val="20"/>
                    </w:rPr>
                    <w:t>China Institute of Technology</w:t>
                  </w:r>
                  <w:r w:rsidRPr="007563CC">
                    <w:rPr>
                      <w:rFonts w:ascii="Times New Roman" w:hAnsi="Times New Roman" w:cs="Times New Roman"/>
                      <w:i/>
                      <w:iCs/>
                      <w:sz w:val="20"/>
                      <w:szCs w:val="20"/>
                    </w:rPr>
                    <w:t>,</w:t>
                  </w:r>
                  <w:r w:rsidRPr="007563CC">
                    <w:rPr>
                      <w:rStyle w:val="apple-converted-space"/>
                      <w:rFonts w:ascii="Times New Roman" w:hAnsi="Times New Roman" w:cs="Times New Roman"/>
                      <w:sz w:val="20"/>
                      <w:szCs w:val="20"/>
                    </w:rPr>
                    <w:t> </w:t>
                  </w:r>
                  <w:r w:rsidRPr="007563CC">
                    <w:rPr>
                      <w:rStyle w:val="apple-converted-space"/>
                      <w:rFonts w:ascii="Times New Roman" w:hAnsi="Times New Roman" w:cs="Times New Roman" w:hint="eastAsia"/>
                      <w:sz w:val="20"/>
                      <w:szCs w:val="20"/>
                    </w:rPr>
                    <w:t>1</w:t>
                  </w:r>
                  <w:r w:rsidRPr="007563CC">
                    <w:rPr>
                      <w:rFonts w:ascii="Times New Roman" w:hAnsi="Times New Roman" w:cs="Times New Roman"/>
                      <w:sz w:val="20"/>
                      <w:szCs w:val="20"/>
                    </w:rPr>
                    <w:t xml:space="preserve">, </w:t>
                  </w:r>
                  <w:r w:rsidRPr="007563CC">
                    <w:rPr>
                      <w:rFonts w:ascii="Times New Roman" w:hAnsi="Times New Roman" w:cs="Times New Roman" w:hint="eastAsia"/>
                      <w:sz w:val="20"/>
                      <w:szCs w:val="20"/>
                    </w:rPr>
                    <w:t>1-11</w:t>
                  </w:r>
                  <w:r w:rsidRPr="007563CC">
                    <w:rPr>
                      <w:rFonts w:ascii="Times New Roman" w:hAnsi="Times New Roman" w:cs="Times New Roman"/>
                      <w:sz w:val="20"/>
                      <w:szCs w:val="20"/>
                    </w:rPr>
                    <w:t>]</w:t>
                  </w:r>
                </w:p>
                <w:p w:rsidR="00F91F01" w:rsidRPr="007563CC" w:rsidRDefault="00F91F01" w:rsidP="004353D0">
                  <w:pPr>
                    <w:pStyle w:val="Web"/>
                    <w:spacing w:before="0" w:beforeAutospacing="0" w:after="0" w:afterAutospacing="0"/>
                    <w:ind w:left="608" w:hanging="608"/>
                    <w:rPr>
                      <w:rFonts w:ascii="Times New Roman" w:hAnsi="Times New Roman" w:cs="Times New Roman"/>
                      <w:sz w:val="20"/>
                      <w:szCs w:val="20"/>
                    </w:rPr>
                  </w:pP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Chung</w:t>
                  </w:r>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M</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H</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 xml:space="preserve"> </w:t>
                  </w:r>
                  <w:proofErr w:type="spellStart"/>
                  <w:r w:rsidRPr="007563CC">
                    <w:rPr>
                      <w:rFonts w:ascii="Times New Roman" w:hAnsi="Times New Roman" w:cs="Times New Roman"/>
                      <w:sz w:val="20"/>
                      <w:szCs w:val="20"/>
                    </w:rPr>
                    <w:t>Kuo</w:t>
                  </w:r>
                  <w:proofErr w:type="spellEnd"/>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T</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B</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Hsu</w:t>
                  </w:r>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N</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L</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Chu</w:t>
                  </w:r>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H</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Chou</w:t>
                  </w:r>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K</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R</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 Yang</w:t>
                  </w:r>
                  <w:r w:rsidR="008946B8"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C</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C. (2012)</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Recovery after three -shift work:</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relation to sleep-related cardiac neuronal regulation in nurses</w:t>
                  </w:r>
                  <w:r w:rsidRPr="007563CC">
                    <w:rPr>
                      <w:rFonts w:ascii="Times New Roman" w:hAnsi="Times New Roman" w:cs="Times New Roman" w:hint="eastAsia"/>
                      <w:sz w:val="20"/>
                      <w:szCs w:val="20"/>
                    </w:rPr>
                    <w:t>,</w:t>
                  </w:r>
                  <w:r w:rsidRPr="007563CC">
                    <w:rPr>
                      <w:rFonts w:ascii="Times New Roman" w:hAnsi="Times New Roman" w:cs="Times New Roman"/>
                      <w:sz w:val="20"/>
                      <w:szCs w:val="20"/>
                    </w:rPr>
                    <w:t xml:space="preserve"> </w:t>
                  </w:r>
                  <w:r w:rsidRPr="007563CC">
                    <w:rPr>
                      <w:rFonts w:ascii="Times New Roman" w:hAnsi="Times New Roman" w:cs="Times New Roman"/>
                      <w:i/>
                      <w:sz w:val="20"/>
                      <w:szCs w:val="20"/>
                    </w:rPr>
                    <w:t>Industrial Health (50)</w:t>
                  </w:r>
                  <w:r w:rsidRPr="007563CC">
                    <w:rPr>
                      <w:rFonts w:ascii="Times New Roman" w:hAnsi="Times New Roman" w:cs="Times New Roman"/>
                      <w:sz w:val="20"/>
                      <w:szCs w:val="20"/>
                    </w:rPr>
                    <w:t>:24-30.</w:t>
                  </w:r>
                  <w:r w:rsidRPr="007563CC">
                    <w:rPr>
                      <w:rFonts w:ascii="Times New Roman" w:hAnsi="Times New Roman" w:cs="Times New Roman" w:hint="eastAsia"/>
                      <w:sz w:val="20"/>
                      <w:szCs w:val="20"/>
                    </w:rPr>
                    <w:t xml:space="preserve"> </w:t>
                  </w:r>
                </w:p>
                <w:p w:rsidR="000577EF" w:rsidRPr="007563CC" w:rsidRDefault="000577EF" w:rsidP="004353D0">
                  <w:pPr>
                    <w:pStyle w:val="Web"/>
                    <w:spacing w:before="0" w:beforeAutospacing="0" w:after="0" w:afterAutospacing="0"/>
                    <w:ind w:left="608" w:hanging="608"/>
                    <w:rPr>
                      <w:rFonts w:ascii="Times New Roman" w:hAnsi="Times New Roman" w:cs="Times New Roman"/>
                      <w:sz w:val="20"/>
                      <w:szCs w:val="20"/>
                    </w:rPr>
                  </w:pPr>
                  <w:r w:rsidRPr="007563CC">
                    <w:rPr>
                      <w:rFonts w:ascii="Times New Roman" w:hAnsi="Times New Roman" w:cs="Times New Roman" w:hint="eastAsia"/>
                      <w:sz w:val="20"/>
                      <w:szCs w:val="20"/>
                    </w:rPr>
                    <w:t xml:space="preserve">  </w:t>
                  </w:r>
                  <w:r w:rsidRPr="007563CC">
                    <w:rPr>
                      <w:rFonts w:ascii="Times New Roman" w:hAnsi="Times New Roman" w:cs="Times New Roman" w:hint="eastAsia"/>
                      <w:sz w:val="20"/>
                      <w:szCs w:val="20"/>
                    </w:rPr>
                    <w:t>卓世偉、江世哲、劉文欽、楊仲家</w:t>
                  </w:r>
                  <w:r w:rsidRPr="007563CC">
                    <w:rPr>
                      <w:rFonts w:ascii="Times New Roman" w:hAnsi="Times New Roman" w:cs="Times New Roman" w:hint="eastAsia"/>
                      <w:sz w:val="20"/>
                      <w:szCs w:val="20"/>
                    </w:rPr>
                    <w:t>(2008)</w:t>
                  </w:r>
                  <w:r w:rsidRPr="007563CC">
                    <w:rPr>
                      <w:rFonts w:ascii="Times New Roman" w:hAnsi="Times New Roman" w:hint="eastAsia"/>
                      <w:color w:val="333333"/>
                      <w:sz w:val="20"/>
                      <w:szCs w:val="20"/>
                    </w:rPr>
                    <w:t xml:space="preserve"> </w:t>
                  </w:r>
                  <w:proofErr w:type="gramStart"/>
                  <w:r w:rsidRPr="007563CC">
                    <w:rPr>
                      <w:rFonts w:ascii="Times New Roman" w:hint="eastAsia"/>
                      <w:color w:val="333333"/>
                      <w:sz w:val="20"/>
                      <w:szCs w:val="20"/>
                    </w:rPr>
                    <w:t>‧</w:t>
                  </w:r>
                  <w:proofErr w:type="gramEnd"/>
                  <w:r w:rsidRPr="007563CC">
                    <w:rPr>
                      <w:rFonts w:ascii="Times New Roman" w:hint="eastAsia"/>
                      <w:color w:val="333333"/>
                      <w:sz w:val="20"/>
                      <w:szCs w:val="20"/>
                    </w:rPr>
                    <w:t>以</w:t>
                  </w:r>
                  <w:r w:rsidRPr="007563CC">
                    <w:rPr>
                      <w:rFonts w:ascii="Times New Roman" w:hAnsi="Times New Roman" w:hint="eastAsia"/>
                      <w:color w:val="333333"/>
                      <w:sz w:val="20"/>
                      <w:szCs w:val="20"/>
                    </w:rPr>
                    <w:t>ACMT</w:t>
                  </w:r>
                  <w:r w:rsidRPr="007563CC">
                    <w:rPr>
                      <w:rFonts w:ascii="Times New Roman" w:hint="eastAsia"/>
                      <w:color w:val="333333"/>
                      <w:sz w:val="20"/>
                      <w:szCs w:val="20"/>
                    </w:rPr>
                    <w:t>初始電流評估氯離子於混凝土之傳輸行為</w:t>
                  </w:r>
                  <w:proofErr w:type="gramStart"/>
                  <w:r w:rsidRPr="007563CC">
                    <w:rPr>
                      <w:rFonts w:ascii="Times New Roman" w:hint="eastAsia"/>
                      <w:color w:val="333333"/>
                      <w:sz w:val="20"/>
                      <w:szCs w:val="20"/>
                    </w:rPr>
                    <w:t>‧</w:t>
                  </w:r>
                  <w:proofErr w:type="gramEnd"/>
                  <w:r w:rsidRPr="007563CC">
                    <w:rPr>
                      <w:rFonts w:ascii="Times New Roman" w:hint="eastAsia"/>
                      <w:i/>
                      <w:color w:val="333333"/>
                      <w:sz w:val="20"/>
                      <w:szCs w:val="20"/>
                    </w:rPr>
                    <w:t>中國土木水利工程學刊，</w:t>
                  </w:r>
                  <w:r w:rsidRPr="007563CC">
                    <w:rPr>
                      <w:rFonts w:ascii="Times New Roman" w:hAnsi="Times New Roman" w:cs="Times New Roman"/>
                      <w:i/>
                      <w:sz w:val="20"/>
                      <w:szCs w:val="20"/>
                    </w:rPr>
                    <w:t>20(4)</w:t>
                  </w:r>
                  <w:r w:rsidRPr="007563CC">
                    <w:rPr>
                      <w:rFonts w:ascii="Times New Roman" w:hAnsi="Times New Roman" w:cs="Times New Roman"/>
                      <w:sz w:val="20"/>
                      <w:szCs w:val="20"/>
                    </w:rPr>
                    <w:t>, 461-468</w:t>
                  </w:r>
                  <w:r w:rsidRPr="007563CC">
                    <w:rPr>
                      <w:rFonts w:ascii="Times New Roman" w:hAnsi="Times New Roman" w:cs="Times New Roman" w:hint="eastAsia"/>
                      <w:sz w:val="20"/>
                      <w:szCs w:val="20"/>
                    </w:rPr>
                    <w:t>。</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※期刊名、</w:t>
                  </w:r>
                  <w:proofErr w:type="gramStart"/>
                  <w:r w:rsidRPr="007563CC">
                    <w:rPr>
                      <w:rFonts w:ascii="Times New Roman" w:cs="Times New Roman" w:hint="eastAsia"/>
                      <w:color w:val="FF0000"/>
                      <w:sz w:val="20"/>
                      <w:szCs w:val="20"/>
                    </w:rPr>
                    <w:t>卷數需</w:t>
                  </w:r>
                  <w:proofErr w:type="gramEnd"/>
                  <w:r w:rsidRPr="007563CC">
                    <w:rPr>
                      <w:rFonts w:ascii="Times New Roman" w:cs="Times New Roman" w:hint="eastAsia"/>
                      <w:color w:val="FF0000"/>
                      <w:sz w:val="20"/>
                      <w:szCs w:val="20"/>
                    </w:rPr>
                    <w:t>以</w:t>
                  </w:r>
                  <w:r w:rsidRPr="007563CC">
                    <w:rPr>
                      <w:rFonts w:ascii="Times New Roman" w:cs="Times New Roman" w:hint="eastAsia"/>
                      <w:b/>
                      <w:bCs/>
                      <w:color w:val="FF0000"/>
                      <w:sz w:val="20"/>
                      <w:szCs w:val="20"/>
                    </w:rPr>
                    <w:t>斜體</w:t>
                  </w:r>
                  <w:r w:rsidRPr="007563CC">
                    <w:rPr>
                      <w:rFonts w:ascii="Times New Roman" w:cs="Times New Roman" w:hint="eastAsia"/>
                      <w:color w:val="FF0000"/>
                      <w:sz w:val="20"/>
                      <w:szCs w:val="20"/>
                    </w:rPr>
                    <w:t>字體呈現，若該期刊</w:t>
                  </w:r>
                  <w:proofErr w:type="gramStart"/>
                  <w:r w:rsidRPr="007563CC">
                    <w:rPr>
                      <w:rFonts w:ascii="Times New Roman" w:cs="Times New Roman" w:hint="eastAsia"/>
                      <w:color w:val="FF0000"/>
                      <w:sz w:val="20"/>
                      <w:szCs w:val="20"/>
                    </w:rPr>
                    <w:t>無卷數</w:t>
                  </w:r>
                  <w:proofErr w:type="gramEnd"/>
                  <w:r w:rsidRPr="007563CC">
                    <w:rPr>
                      <w:rFonts w:ascii="Times New Roman" w:cs="Times New Roman" w:hint="eastAsia"/>
                      <w:color w:val="FF0000"/>
                      <w:sz w:val="20"/>
                      <w:szCs w:val="20"/>
                    </w:rPr>
                    <w:t>時，則</w:t>
                  </w:r>
                  <w:proofErr w:type="gramStart"/>
                  <w:r w:rsidRPr="007563CC">
                    <w:rPr>
                      <w:rFonts w:ascii="Times New Roman" w:cs="Times New Roman" w:hint="eastAsia"/>
                      <w:color w:val="FF0000"/>
                      <w:sz w:val="20"/>
                      <w:szCs w:val="20"/>
                    </w:rPr>
                    <w:t>僅列期數</w:t>
                  </w:r>
                  <w:proofErr w:type="gramEnd"/>
                  <w:r w:rsidRPr="007563CC">
                    <w:rPr>
                      <w:rFonts w:ascii="Times New Roman" w:cs="Times New Roman" w:hint="eastAsia"/>
                      <w:color w:val="FF0000"/>
                      <w:sz w:val="20"/>
                      <w:szCs w:val="20"/>
                    </w:rPr>
                    <w:t>且不需斜體。</w:t>
                  </w:r>
                </w:p>
                <w:p w:rsidR="00F91F01" w:rsidRPr="007563CC" w:rsidRDefault="00F91F01" w:rsidP="007367D0">
                  <w:pPr>
                    <w:pStyle w:val="Web"/>
                    <w:spacing w:before="0" w:beforeAutospacing="0" w:after="0" w:afterAutospacing="0"/>
                    <w:rPr>
                      <w:rFonts w:ascii="Times New Roman" w:hAnsi="Times New Roman" w:cs="Times New Roman"/>
                      <w:sz w:val="20"/>
                      <w:szCs w:val="20"/>
                    </w:rPr>
                  </w:pPr>
                  <w:r w:rsidRPr="007563CC">
                    <w:rPr>
                      <w:rFonts w:ascii="Times New Roman" w:hAnsi="Times New Roman" w:cs="Times New Roman" w:hint="eastAsia"/>
                      <w:color w:val="FF0000"/>
                      <w:sz w:val="20"/>
                      <w:szCs w:val="20"/>
                    </w:rPr>
                    <w:lastRenderedPageBreak/>
                    <w:t> </w:t>
                  </w:r>
                </w:p>
                <w:p w:rsidR="00F91F01" w:rsidRPr="0077354E" w:rsidRDefault="00F91F01" w:rsidP="007367D0">
                  <w:pPr>
                    <w:ind w:left="480" w:hanging="480"/>
                    <w:rPr>
                      <w:rFonts w:ascii="Times New Roman" w:hAnsi="Times New Roman"/>
                      <w:sz w:val="20"/>
                      <w:szCs w:val="20"/>
                    </w:rPr>
                  </w:pPr>
                  <w:r w:rsidRPr="0077354E">
                    <w:rPr>
                      <w:rFonts w:ascii="Times New Roman" w:hAnsi="Times New Roman"/>
                      <w:sz w:val="20"/>
                      <w:szCs w:val="20"/>
                    </w:rPr>
                    <w:t>Chu, W.,</w:t>
                  </w:r>
                  <w:r w:rsidRPr="0077354E">
                    <w:rPr>
                      <w:rStyle w:val="apple-converted-space"/>
                      <w:rFonts w:ascii="Times New Roman" w:hAnsi="Times New Roman"/>
                      <w:color w:val="9900FF"/>
                      <w:sz w:val="20"/>
                      <w:szCs w:val="20"/>
                    </w:rPr>
                    <w:t> </w:t>
                  </w:r>
                  <w:r w:rsidRPr="0077354E">
                    <w:rPr>
                      <w:rFonts w:ascii="Times New Roman" w:hAnsi="Times New Roman"/>
                      <w:sz w:val="20"/>
                      <w:szCs w:val="20"/>
                    </w:rPr>
                    <w:t>&amp; Hsu, L. L. (2011). Developing practical knowledge content of emergency nursing professionals.</w:t>
                  </w:r>
                  <w:r w:rsidRPr="0077354E">
                    <w:rPr>
                      <w:rStyle w:val="apple-converted-space"/>
                      <w:rFonts w:ascii="Times New Roman" w:hAnsi="Times New Roman"/>
                      <w:i/>
                      <w:iCs/>
                      <w:sz w:val="20"/>
                      <w:szCs w:val="20"/>
                    </w:rPr>
                    <w:t> </w:t>
                  </w:r>
                  <w:r w:rsidRPr="0077354E">
                    <w:rPr>
                      <w:rFonts w:ascii="Times New Roman" w:hAnsi="Times New Roman"/>
                      <w:i/>
                      <w:iCs/>
                      <w:sz w:val="20"/>
                      <w:szCs w:val="20"/>
                    </w:rPr>
                    <w:t>The Journal of Nursing Research, 19</w:t>
                  </w:r>
                  <w:r w:rsidRPr="0077354E">
                    <w:rPr>
                      <w:rFonts w:ascii="Times New Roman" w:hAnsi="Times New Roman"/>
                      <w:sz w:val="20"/>
                      <w:szCs w:val="20"/>
                    </w:rPr>
                    <w:t>(2), 112-118.</w:t>
                  </w:r>
                  <w:r w:rsidRPr="0077354E">
                    <w:rPr>
                      <w:rStyle w:val="apple-converted-space"/>
                      <w:rFonts w:ascii="Times New Roman" w:hAnsi="Times New Roman"/>
                      <w:color w:val="008080"/>
                      <w:sz w:val="20"/>
                      <w:szCs w:val="20"/>
                    </w:rPr>
                    <w:t> </w:t>
                  </w:r>
                  <w:proofErr w:type="spellStart"/>
                  <w:r w:rsidRPr="0077354E">
                    <w:rPr>
                      <w:rFonts w:ascii="Times New Roman" w:hAnsi="Times New Roman"/>
                      <w:sz w:val="20"/>
                      <w:szCs w:val="20"/>
                    </w:rPr>
                    <w:t>doi</w:t>
                  </w:r>
                  <w:proofErr w:type="spellEnd"/>
                  <w:r w:rsidRPr="0077354E">
                    <w:rPr>
                      <w:rFonts w:ascii="Times New Roman" w:hAnsi="Times New Roman"/>
                      <w:sz w:val="20"/>
                      <w:szCs w:val="20"/>
                    </w:rPr>
                    <w:t>: 10.1097/JNR.0b013 e31821aa0eb</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※期刊若有「數位物件識別碼（</w:t>
                  </w:r>
                  <w:r w:rsidRPr="007563CC">
                    <w:rPr>
                      <w:rFonts w:ascii="Times New Roman" w:hAnsi="Times New Roman" w:cs="Times New Roman" w:hint="eastAsia"/>
                      <w:color w:val="FF0000"/>
                      <w:sz w:val="20"/>
                      <w:szCs w:val="20"/>
                    </w:rPr>
                    <w:t>digital object identifier, DOI</w:t>
                  </w:r>
                  <w:r w:rsidRPr="007563CC">
                    <w:rPr>
                      <w:rFonts w:ascii="Times New Roman" w:cs="Times New Roman" w:hint="eastAsia"/>
                      <w:color w:val="FF0000"/>
                      <w:sz w:val="20"/>
                      <w:szCs w:val="20"/>
                    </w:rPr>
                    <w:t>）」，則列於文獻末。</w:t>
                  </w:r>
                </w:p>
                <w:p w:rsidR="00F91F01" w:rsidRPr="007563CC" w:rsidRDefault="00F91F01" w:rsidP="007367D0">
                  <w:pPr>
                    <w:pStyle w:val="Web"/>
                    <w:spacing w:before="0" w:beforeAutospacing="0" w:after="0" w:afterAutospacing="0"/>
                    <w:rPr>
                      <w:rFonts w:ascii="Times New Roman" w:hAnsi="Times New Roman" w:cs="Times New Roman"/>
                      <w:sz w:val="20"/>
                      <w:szCs w:val="20"/>
                    </w:rPr>
                  </w:pPr>
                  <w:r w:rsidRPr="007563CC">
                    <w:rPr>
                      <w:rFonts w:ascii="Times New Roman" w:hAnsi="Times New Roman" w:cs="Times New Roman" w:hint="eastAsia"/>
                      <w:color w:val="FF0000"/>
                      <w:sz w:val="20"/>
                      <w:szCs w:val="20"/>
                    </w:rPr>
                    <w:t> </w:t>
                  </w:r>
                </w:p>
                <w:p w:rsidR="00F91F01" w:rsidRPr="0077354E" w:rsidRDefault="00F91F01" w:rsidP="007367D0">
                  <w:pPr>
                    <w:ind w:left="480" w:hanging="480"/>
                    <w:rPr>
                      <w:rFonts w:ascii="Times New Roman" w:hAnsi="Times New Roman"/>
                      <w:sz w:val="20"/>
                      <w:szCs w:val="20"/>
                    </w:rPr>
                  </w:pPr>
                  <w:r w:rsidRPr="0077354E">
                    <w:rPr>
                      <w:rFonts w:ascii="Times New Roman" w:hAnsi="Times New Roman"/>
                      <w:sz w:val="20"/>
                      <w:szCs w:val="20"/>
                    </w:rPr>
                    <w:t>Briscoe, R. (in press). Egocentric spatial representation in action and perception.</w:t>
                  </w:r>
                  <w:r w:rsidRPr="0077354E">
                    <w:rPr>
                      <w:rStyle w:val="apple-converted-space"/>
                      <w:rFonts w:ascii="Times New Roman" w:hAnsi="Times New Roman"/>
                      <w:sz w:val="20"/>
                      <w:szCs w:val="20"/>
                    </w:rPr>
                    <w:t> </w:t>
                  </w:r>
                  <w:r w:rsidRPr="0077354E">
                    <w:rPr>
                      <w:rFonts w:ascii="Times New Roman" w:hAnsi="Times New Roman"/>
                      <w:i/>
                      <w:iCs/>
                      <w:sz w:val="20"/>
                      <w:szCs w:val="20"/>
                    </w:rPr>
                    <w:t>Philosophy and Phenomenological Research</w:t>
                  </w:r>
                  <w:r w:rsidRPr="0077354E">
                    <w:rPr>
                      <w:rFonts w:ascii="Times New Roman" w:hAnsi="Times New Roman"/>
                      <w:sz w:val="20"/>
                      <w:szCs w:val="20"/>
                    </w:rPr>
                    <w:t>. Retrieved from http://cogprints.org /5780/ 1/ECSRAP.F07.pdf</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※付梓中的文章，因尚未正式出版，必須提供精確之網址。</w:t>
                  </w:r>
                </w:p>
                <w:p w:rsidR="00F91F01" w:rsidRPr="007563CC" w:rsidRDefault="00F91F01" w:rsidP="007367D0">
                  <w:pPr>
                    <w:pStyle w:val="Web"/>
                    <w:spacing w:before="0" w:beforeAutospacing="0" w:after="0" w:afterAutospacing="0"/>
                    <w:rPr>
                      <w:rFonts w:ascii="Times New Roman" w:hAnsi="Times New Roman" w:cs="Times New Roman"/>
                      <w:sz w:val="20"/>
                      <w:szCs w:val="20"/>
                    </w:rPr>
                  </w:pPr>
                  <w:r w:rsidRPr="007563CC">
                    <w:rPr>
                      <w:rFonts w:ascii="Times New Roman" w:hAnsi="Times New Roman" w:cs="Times New Roman" w:hint="eastAsia"/>
                      <w:b/>
                      <w:bCs/>
                      <w:sz w:val="20"/>
                      <w:szCs w:val="20"/>
                    </w:rPr>
                    <w:t> </w:t>
                  </w:r>
                </w:p>
                <w:p w:rsidR="00F91F01" w:rsidRPr="007563CC" w:rsidRDefault="00F91F01" w:rsidP="007367D0">
                  <w:pPr>
                    <w:pStyle w:val="Web"/>
                    <w:spacing w:before="0" w:beforeAutospacing="0" w:after="0" w:afterAutospacing="0"/>
                    <w:ind w:left="570" w:hanging="570"/>
                    <w:rPr>
                      <w:rFonts w:ascii="Times New Roman" w:hAnsi="Times New Roman" w:cs="Times New Roman"/>
                      <w:sz w:val="20"/>
                      <w:szCs w:val="20"/>
                    </w:rPr>
                  </w:pP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二</w:t>
                  </w: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一本書、書的一章、翻譯書</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cs="Times New Roman" w:hint="eastAsia"/>
                      <w:color w:val="0000FF"/>
                      <w:sz w:val="20"/>
                      <w:szCs w:val="20"/>
                    </w:rPr>
                    <w:t>格式</w:t>
                  </w:r>
                  <w:r w:rsidRPr="007563CC">
                    <w:rPr>
                      <w:rFonts w:ascii="Times New Roman" w:hAnsi="Times New Roman" w:cs="Times New Roman" w:hint="eastAsia"/>
                      <w:color w:val="0000FF"/>
                      <w:sz w:val="20"/>
                      <w:szCs w:val="20"/>
                    </w:rPr>
                    <w:t>1</w:t>
                  </w:r>
                  <w:r w:rsidRPr="007563CC">
                    <w:rPr>
                      <w:rFonts w:ascii="Times New Roman" w:cs="Times New Roman" w:hint="eastAsia"/>
                      <w:color w:val="0000FF"/>
                      <w:sz w:val="20"/>
                      <w:szCs w:val="20"/>
                    </w:rPr>
                    <w:t>：作者姓名（西元出版年）</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i/>
                      <w:iCs/>
                      <w:color w:val="0000FF"/>
                      <w:sz w:val="20"/>
                      <w:szCs w:val="20"/>
                    </w:rPr>
                    <w:t>書名</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出版地：出版商。</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cs="Times New Roman" w:hint="eastAsia"/>
                      <w:color w:val="0000FF"/>
                      <w:sz w:val="20"/>
                      <w:szCs w:val="20"/>
                    </w:rPr>
                    <w:t>格式</w:t>
                  </w:r>
                  <w:r w:rsidRPr="007563CC">
                    <w:rPr>
                      <w:rFonts w:ascii="Times New Roman" w:hAnsi="Times New Roman" w:cs="Times New Roman" w:hint="eastAsia"/>
                      <w:color w:val="0000FF"/>
                      <w:sz w:val="20"/>
                      <w:szCs w:val="20"/>
                    </w:rPr>
                    <w:t>2</w:t>
                  </w:r>
                  <w:r w:rsidRPr="007563CC">
                    <w:rPr>
                      <w:rFonts w:ascii="Times New Roman" w:cs="Times New Roman" w:hint="eastAsia"/>
                      <w:color w:val="0000FF"/>
                      <w:sz w:val="20"/>
                      <w:szCs w:val="20"/>
                    </w:rPr>
                    <w:t>：原著作者（西元出版年）</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標題</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編者姓名，</w:t>
                  </w:r>
                  <w:r w:rsidRPr="007563CC">
                    <w:rPr>
                      <w:rFonts w:ascii="Times New Roman" w:cs="Times New Roman" w:hint="eastAsia"/>
                      <w:i/>
                      <w:iCs/>
                      <w:color w:val="0000FF"/>
                      <w:sz w:val="20"/>
                      <w:szCs w:val="20"/>
                    </w:rPr>
                    <w:t>書名</w:t>
                  </w:r>
                  <w:r w:rsidRPr="007563CC">
                    <w:rPr>
                      <w:rFonts w:ascii="Times New Roman" w:cs="Times New Roman" w:hint="eastAsia"/>
                      <w:color w:val="0000FF"/>
                      <w:sz w:val="20"/>
                      <w:szCs w:val="20"/>
                    </w:rPr>
                    <w:t>（起訖頁數）</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出版地：出版商。</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cs="Times New Roman" w:hint="eastAsia"/>
                      <w:color w:val="0000FF"/>
                      <w:sz w:val="20"/>
                      <w:szCs w:val="20"/>
                    </w:rPr>
                    <w:t>格式</w:t>
                  </w:r>
                  <w:r w:rsidRPr="007563CC">
                    <w:rPr>
                      <w:rFonts w:ascii="Times New Roman" w:hAnsi="Times New Roman" w:cs="Times New Roman" w:hint="eastAsia"/>
                      <w:color w:val="0000FF"/>
                      <w:sz w:val="20"/>
                      <w:szCs w:val="20"/>
                    </w:rPr>
                    <w:t>3</w:t>
                  </w:r>
                  <w:r w:rsidRPr="007563CC">
                    <w:rPr>
                      <w:rFonts w:ascii="Times New Roman" w:cs="Times New Roman" w:hint="eastAsia"/>
                      <w:color w:val="0000FF"/>
                      <w:sz w:val="20"/>
                      <w:szCs w:val="20"/>
                    </w:rPr>
                    <w:t>：原著作者（翻譯出版年）</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i/>
                      <w:iCs/>
                      <w:color w:val="0000FF"/>
                      <w:sz w:val="20"/>
                      <w:szCs w:val="20"/>
                    </w:rPr>
                    <w:t>翻譯名稱</w:t>
                  </w:r>
                  <w:r w:rsidRPr="007563CC">
                    <w:rPr>
                      <w:rFonts w:ascii="Times New Roman" w:cs="Times New Roman" w:hint="eastAsia"/>
                      <w:color w:val="0000FF"/>
                      <w:sz w:val="20"/>
                      <w:szCs w:val="20"/>
                    </w:rPr>
                    <w:t>（譯者）</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出版地：出版商。（原著出版年）</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cs="Times New Roman" w:hint="eastAsia"/>
                      <w:sz w:val="20"/>
                      <w:szCs w:val="20"/>
                    </w:rPr>
                    <w:t>陳宗鵠（</w:t>
                  </w:r>
                  <w:r w:rsidRPr="007563CC">
                    <w:rPr>
                      <w:rFonts w:ascii="Times New Roman" w:hAnsi="Times New Roman" w:cs="Times New Roman" w:hint="eastAsia"/>
                      <w:sz w:val="20"/>
                      <w:szCs w:val="20"/>
                    </w:rPr>
                    <w:t>2011</w:t>
                  </w:r>
                  <w:r w:rsidRPr="007563CC">
                    <w:rPr>
                      <w:rFonts w:ascii="Times New Roman" w:cs="Times New Roman" w:hint="eastAsia"/>
                      <w:sz w:val="20"/>
                      <w:szCs w:val="20"/>
                    </w:rPr>
                    <w:t>）</w:t>
                  </w:r>
                  <w:r w:rsidRPr="007563CC">
                    <w:rPr>
                      <w:rFonts w:ascii="Times New Roman" w:hAnsi="Times New Roman" w:cs="Times New Roman" w:hint="eastAsia"/>
                      <w:sz w:val="20"/>
                      <w:szCs w:val="20"/>
                    </w:rPr>
                    <w:t>.</w:t>
                  </w:r>
                  <w:proofErr w:type="gramStart"/>
                  <w:r w:rsidRPr="007563CC">
                    <w:rPr>
                      <w:rFonts w:ascii="Times New Roman" w:cs="Times New Roman" w:hint="eastAsia"/>
                      <w:i/>
                      <w:sz w:val="20"/>
                      <w:szCs w:val="20"/>
                    </w:rPr>
                    <w:t>築綠</w:t>
                  </w:r>
                  <w:proofErr w:type="gramEnd"/>
                  <w:r w:rsidRPr="007563CC">
                    <w:rPr>
                      <w:rFonts w:ascii="Times New Roman" w:cs="Times New Roman" w:hint="eastAsia"/>
                      <w:sz w:val="20"/>
                      <w:szCs w:val="20"/>
                    </w:rPr>
                    <w:t>．（二版）．台北市</w:t>
                  </w:r>
                  <w:r w:rsidRPr="007563CC">
                    <w:rPr>
                      <w:rFonts w:ascii="Times New Roman" w:hAnsi="Times New Roman" w:cs="Times New Roman" w:hint="eastAsia"/>
                      <w:sz w:val="20"/>
                      <w:szCs w:val="20"/>
                    </w:rPr>
                    <w:t xml:space="preserve">: </w:t>
                  </w:r>
                  <w:r w:rsidRPr="007563CC">
                    <w:rPr>
                      <w:rFonts w:ascii="Times New Roman" w:cs="Times New Roman" w:hint="eastAsia"/>
                      <w:sz w:val="20"/>
                      <w:szCs w:val="20"/>
                    </w:rPr>
                    <w:t>詹氏</w:t>
                  </w:r>
                  <w:r w:rsidRPr="007563CC">
                    <w:rPr>
                      <w:rFonts w:ascii="Times New Roman" w:cs="Times New Roman" w:hint="eastAsia"/>
                      <w:color w:val="0000FF"/>
                      <w:sz w:val="20"/>
                      <w:szCs w:val="20"/>
                    </w:rPr>
                    <w:t>。</w:t>
                  </w:r>
                  <w:r w:rsidRPr="007563CC">
                    <w:rPr>
                      <w:rFonts w:ascii="Times New Roman" w:hAnsi="Times New Roman" w:cs="Times New Roman" w:hint="eastAsia"/>
                      <w:sz w:val="20"/>
                      <w:szCs w:val="20"/>
                    </w:rPr>
                    <w:t xml:space="preserve">[Chen, Brian, T.H. </w:t>
                  </w:r>
                  <w:r w:rsidRPr="007563CC">
                    <w:rPr>
                      <w:rFonts w:ascii="Times New Roman" w:hAnsi="Times New Roman" w:cs="Times New Roman"/>
                      <w:i/>
                      <w:sz w:val="20"/>
                      <w:szCs w:val="20"/>
                    </w:rPr>
                    <w:t>The Heart of Healthy House</w:t>
                  </w:r>
                  <w:r w:rsidRPr="007F5B4F">
                    <w:rPr>
                      <w:rFonts w:ascii="Times New Roman" w:hAnsi="Times New Roman" w:cs="Times New Roman"/>
                      <w:color w:val="FF0000"/>
                      <w:sz w:val="20"/>
                      <w:szCs w:val="20"/>
                    </w:rPr>
                    <w:t xml:space="preserve"> </w:t>
                  </w:r>
                  <w:r w:rsidRPr="0002200A">
                    <w:rPr>
                      <w:rStyle w:val="apple-converted-space"/>
                      <w:rFonts w:ascii="Times New Roman" w:hAnsi="Times New Roman" w:cs="Times New Roman"/>
                      <w:sz w:val="20"/>
                      <w:szCs w:val="20"/>
                    </w:rPr>
                    <w:t>(</w:t>
                  </w:r>
                  <w:r w:rsidRPr="0002200A">
                    <w:rPr>
                      <w:rFonts w:ascii="Times New Roman" w:hAnsi="Times New Roman" w:cs="Times New Roman" w:hint="eastAsia"/>
                      <w:sz w:val="20"/>
                      <w:szCs w:val="20"/>
                    </w:rPr>
                    <w:t>2</w:t>
                  </w:r>
                  <w:r w:rsidRPr="0002200A">
                    <w:rPr>
                      <w:rFonts w:ascii="Times New Roman" w:hAnsi="Times New Roman" w:cs="Times New Roman" w:hint="eastAsia"/>
                      <w:sz w:val="20"/>
                      <w:szCs w:val="20"/>
                      <w:vertAlign w:val="subscript"/>
                    </w:rPr>
                    <w:t>nd</w:t>
                  </w:r>
                  <w:r w:rsidRPr="0002200A">
                    <w:rPr>
                      <w:rFonts w:ascii="Times New Roman" w:hAnsi="Times New Roman" w:cs="Times New Roman" w:hint="eastAsia"/>
                      <w:sz w:val="20"/>
                      <w:szCs w:val="20"/>
                    </w:rPr>
                    <w:t xml:space="preserve"> ed.)</w:t>
                  </w:r>
                  <w:r w:rsidRPr="007563CC">
                    <w:rPr>
                      <w:rFonts w:ascii="Times New Roman" w:hAnsi="Times New Roman" w:cs="Times New Roman" w:hint="eastAsia"/>
                      <w:sz w:val="20"/>
                      <w:szCs w:val="20"/>
                    </w:rPr>
                    <w:t>. Taipei City, Taiwan, ROC: Jane</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s bookstore.]</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cs="Times New Roman" w:hint="eastAsia"/>
                      <w:sz w:val="20"/>
                      <w:szCs w:val="20"/>
                    </w:rPr>
                    <w:t>徐南麗（</w:t>
                  </w:r>
                  <w:r w:rsidRPr="007563CC">
                    <w:rPr>
                      <w:rFonts w:ascii="Times New Roman" w:hAnsi="Times New Roman" w:cs="Times New Roman"/>
                      <w:sz w:val="20"/>
                      <w:szCs w:val="20"/>
                    </w:rPr>
                    <w:t>20</w:t>
                  </w:r>
                  <w:r w:rsidRPr="007563CC">
                    <w:rPr>
                      <w:rFonts w:ascii="Times New Roman" w:hAnsi="Times New Roman" w:cs="Times New Roman" w:hint="eastAsia"/>
                      <w:sz w:val="20"/>
                      <w:szCs w:val="20"/>
                    </w:rPr>
                    <w:t>07</w:t>
                  </w:r>
                  <w:r w:rsidRPr="007563CC">
                    <w:rPr>
                      <w:rFonts w:ascii="Times New Roman" w:cs="Times New Roman" w:hint="eastAsia"/>
                      <w:sz w:val="20"/>
                      <w:szCs w:val="20"/>
                    </w:rPr>
                    <w:t>）．</w:t>
                  </w:r>
                  <w:r w:rsidRPr="007563CC">
                    <w:rPr>
                      <w:rFonts w:ascii="Times New Roman" w:cs="Times New Roman" w:hint="eastAsia"/>
                      <w:i/>
                      <w:sz w:val="20"/>
                      <w:szCs w:val="20"/>
                    </w:rPr>
                    <w:t>護理行政與管理</w:t>
                  </w:r>
                  <w:r w:rsidRPr="007563CC">
                    <w:rPr>
                      <w:rFonts w:ascii="Times New Roman" w:cs="Times New Roman" w:hint="eastAsia"/>
                      <w:sz w:val="20"/>
                      <w:szCs w:val="20"/>
                    </w:rPr>
                    <w:t>．（二版）．台北市：</w:t>
                  </w:r>
                  <w:proofErr w:type="gramStart"/>
                  <w:r w:rsidRPr="007563CC">
                    <w:rPr>
                      <w:rFonts w:ascii="Times New Roman" w:cs="Times New Roman" w:hint="eastAsia"/>
                      <w:sz w:val="20"/>
                      <w:szCs w:val="20"/>
                    </w:rPr>
                    <w:t>華杏</w:t>
                  </w:r>
                  <w:proofErr w:type="gramEnd"/>
                  <w:r w:rsidRPr="007563CC">
                    <w:rPr>
                      <w:rFonts w:ascii="Times New Roman" w:cs="Times New Roman" w:hint="eastAsia"/>
                      <w:sz w:val="20"/>
                      <w:szCs w:val="20"/>
                    </w:rPr>
                    <w:t>。</w:t>
                  </w:r>
                  <w:r w:rsidRPr="007563CC">
                    <w:rPr>
                      <w:rFonts w:ascii="Times New Roman" w:hAnsi="Times New Roman" w:cs="Times New Roman" w:hint="eastAsia"/>
                      <w:sz w:val="20"/>
                      <w:szCs w:val="20"/>
                    </w:rPr>
                    <w:t xml:space="preserve">[Hsu, N.L. </w:t>
                  </w:r>
                  <w:r w:rsidRPr="0002200A">
                    <w:rPr>
                      <w:rFonts w:ascii="Times New Roman" w:hAnsi="Times New Roman" w:cs="Times New Roman" w:hint="eastAsia"/>
                      <w:i/>
                      <w:sz w:val="20"/>
                      <w:szCs w:val="20"/>
                    </w:rPr>
                    <w:t xml:space="preserve">Nursing administration and </w:t>
                  </w:r>
                  <w:proofErr w:type="gramStart"/>
                  <w:r w:rsidRPr="0002200A">
                    <w:rPr>
                      <w:rFonts w:ascii="Times New Roman" w:hAnsi="Times New Roman" w:cs="Times New Roman" w:hint="eastAsia"/>
                      <w:i/>
                      <w:sz w:val="20"/>
                      <w:szCs w:val="20"/>
                    </w:rPr>
                    <w:t xml:space="preserve">management </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sz w:val="20"/>
                      <w:szCs w:val="20"/>
                    </w:rPr>
                    <w:t>(</w:t>
                  </w:r>
                  <w:proofErr w:type="gramEnd"/>
                  <w:r w:rsidRPr="007563CC">
                    <w:rPr>
                      <w:rFonts w:ascii="Times New Roman" w:hAnsi="Times New Roman" w:cs="Times New Roman" w:hint="eastAsia"/>
                      <w:sz w:val="20"/>
                      <w:szCs w:val="20"/>
                    </w:rPr>
                    <w:t>2</w:t>
                  </w:r>
                  <w:r w:rsidRPr="007563CC">
                    <w:rPr>
                      <w:rFonts w:ascii="Times New Roman" w:hAnsi="Times New Roman" w:cs="Times New Roman" w:hint="eastAsia"/>
                      <w:sz w:val="20"/>
                      <w:szCs w:val="20"/>
                      <w:vertAlign w:val="superscript"/>
                    </w:rPr>
                    <w:t>nd</w:t>
                  </w:r>
                  <w:r w:rsidRPr="007563CC">
                    <w:rPr>
                      <w:rFonts w:ascii="Times New Roman" w:hAnsi="Times New Roman" w:cs="Times New Roman" w:hint="eastAsia"/>
                      <w:sz w:val="20"/>
                      <w:szCs w:val="20"/>
                    </w:rPr>
                    <w:t xml:space="preserve"> ed.). Taipei City, Taiwan, ROC: Farseeing.]</w:t>
                  </w:r>
                </w:p>
                <w:p w:rsidR="00F91F01" w:rsidRPr="007563CC" w:rsidRDefault="00F91F01" w:rsidP="007563CC">
                  <w:pPr>
                    <w:pStyle w:val="Web"/>
                    <w:spacing w:before="0" w:beforeAutospacing="0" w:after="0" w:afterAutospacing="0"/>
                    <w:ind w:left="412" w:hanging="412"/>
                    <w:rPr>
                      <w:rFonts w:ascii="Times New Roman" w:hAnsi="Times New Roman" w:cs="Times New Roman"/>
                      <w:sz w:val="20"/>
                      <w:szCs w:val="20"/>
                    </w:rPr>
                  </w:pPr>
                  <w:r w:rsidRPr="007563CC">
                    <w:rPr>
                      <w:rFonts w:ascii="Times New Roman" w:cs="Times New Roman" w:hint="eastAsia"/>
                      <w:sz w:val="20"/>
                      <w:szCs w:val="20"/>
                    </w:rPr>
                    <w:t>徐南麗</w:t>
                  </w:r>
                  <w:r w:rsidRPr="007563CC">
                    <w:rPr>
                      <w:rFonts w:ascii="Times New Roman" w:hAnsi="Times New Roman" w:cs="Times New Roman" w:hint="eastAsia"/>
                      <w:sz w:val="20"/>
                      <w:szCs w:val="20"/>
                    </w:rPr>
                    <w:t>(</w:t>
                  </w:r>
                  <w:r w:rsidRPr="007563CC">
                    <w:rPr>
                      <w:rFonts w:ascii="Times New Roman" w:hAnsi="Times New Roman" w:hint="eastAsia"/>
                      <w:sz w:val="20"/>
                      <w:szCs w:val="20"/>
                    </w:rPr>
                    <w:t>2008)</w:t>
                  </w:r>
                  <w:r w:rsidRPr="007563CC">
                    <w:rPr>
                      <w:rFonts w:ascii="Times New Roman" w:hAnsi="Times New Roman" w:hint="eastAsia"/>
                      <w:sz w:val="20"/>
                      <w:szCs w:val="20"/>
                    </w:rPr>
                    <w:t>．健保給付之護理費用</w:t>
                  </w:r>
                  <w:r w:rsidRPr="007563CC">
                    <w:rPr>
                      <w:rFonts w:ascii="Times New Roman" w:hAnsi="Times New Roman" w:hint="eastAsia"/>
                      <w:sz w:val="20"/>
                      <w:szCs w:val="20"/>
                    </w:rPr>
                    <w:t>.</w:t>
                  </w:r>
                  <w:r w:rsidRPr="007563CC">
                    <w:rPr>
                      <w:rFonts w:ascii="Times New Roman" w:cs="Times New Roman" w:hint="eastAsia"/>
                      <w:sz w:val="20"/>
                      <w:szCs w:val="20"/>
                    </w:rPr>
                    <w:t>．</w:t>
                  </w:r>
                  <w:r w:rsidRPr="007563CC">
                    <w:rPr>
                      <w:rFonts w:ascii="Times New Roman" w:hAnsi="Times New Roman" w:hint="eastAsia"/>
                      <w:sz w:val="20"/>
                      <w:szCs w:val="20"/>
                    </w:rPr>
                    <w:t>於陳月枝等著，</w:t>
                  </w:r>
                  <w:r w:rsidRPr="007563CC">
                    <w:rPr>
                      <w:rFonts w:ascii="Times New Roman" w:hAnsi="Times New Roman" w:hint="eastAsia"/>
                      <w:i/>
                      <w:sz w:val="20"/>
                      <w:szCs w:val="20"/>
                    </w:rPr>
                    <w:t>護理專業問題研討</w:t>
                  </w:r>
                  <w:r w:rsidRPr="007563CC">
                    <w:rPr>
                      <w:rFonts w:ascii="Times New Roman" w:hAnsi="Times New Roman" w:hint="eastAsia"/>
                      <w:i/>
                      <w:sz w:val="20"/>
                      <w:szCs w:val="20"/>
                    </w:rPr>
                    <w:t xml:space="preserve"> </w:t>
                  </w:r>
                  <w:r w:rsidRPr="007563CC">
                    <w:rPr>
                      <w:rFonts w:ascii="Times New Roman" w:hAnsi="Times New Roman" w:hint="eastAsia"/>
                      <w:sz w:val="20"/>
                      <w:szCs w:val="20"/>
                    </w:rPr>
                    <w:t>(</w:t>
                  </w:r>
                  <w:r w:rsidRPr="007563CC">
                    <w:rPr>
                      <w:rFonts w:ascii="Times New Roman" w:cs="Times New Roman" w:hint="eastAsia"/>
                      <w:sz w:val="20"/>
                      <w:szCs w:val="20"/>
                    </w:rPr>
                    <w:t>五版，</w:t>
                  </w:r>
                  <w:r w:rsidRPr="007563CC">
                    <w:rPr>
                      <w:rFonts w:ascii="Times New Roman" w:hAnsi="Times New Roman" w:hint="eastAsia"/>
                      <w:sz w:val="20"/>
                      <w:szCs w:val="20"/>
                    </w:rPr>
                    <w:t>543 - 554</w:t>
                  </w:r>
                  <w:r w:rsidRPr="007563CC">
                    <w:rPr>
                      <w:rFonts w:ascii="Times New Roman" w:hAnsi="Times New Roman" w:hint="eastAsia"/>
                      <w:sz w:val="20"/>
                      <w:szCs w:val="20"/>
                    </w:rPr>
                    <w:t>頁</w:t>
                  </w:r>
                  <w:r w:rsidRPr="007563CC">
                    <w:rPr>
                      <w:rFonts w:ascii="Times New Roman" w:hAnsi="Times New Roman" w:hint="eastAsia"/>
                      <w:sz w:val="20"/>
                      <w:szCs w:val="20"/>
                    </w:rPr>
                    <w:t xml:space="preserve">) </w:t>
                  </w:r>
                  <w:r w:rsidRPr="007563CC">
                    <w:rPr>
                      <w:rFonts w:ascii="Times New Roman" w:hAnsi="Times New Roman" w:hint="eastAsia"/>
                      <w:sz w:val="20"/>
                      <w:szCs w:val="20"/>
                    </w:rPr>
                    <w:t>．台北：</w:t>
                  </w:r>
                  <w:proofErr w:type="gramStart"/>
                  <w:r w:rsidRPr="007563CC">
                    <w:rPr>
                      <w:rFonts w:ascii="Times New Roman" w:hAnsi="Times New Roman" w:hint="eastAsia"/>
                      <w:sz w:val="20"/>
                      <w:szCs w:val="20"/>
                    </w:rPr>
                    <w:t>華杏</w:t>
                  </w:r>
                  <w:proofErr w:type="gramEnd"/>
                  <w:r w:rsidRPr="007563CC">
                    <w:rPr>
                      <w:rFonts w:ascii="Times New Roman" w:hAnsi="Times New Roman" w:hint="eastAsia"/>
                      <w:sz w:val="20"/>
                      <w:szCs w:val="20"/>
                    </w:rPr>
                    <w:t>。</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Hsu, N.L.</w:t>
                  </w:r>
                  <w:r w:rsidRPr="007563CC">
                    <w:rPr>
                      <w:rFonts w:ascii="Times New Roman" w:hAnsi="Times New Roman" w:cs="Times New Roman"/>
                      <w:sz w:val="20"/>
                      <w:szCs w:val="20"/>
                    </w:rPr>
                    <w:t xml:space="preserve"> (20</w:t>
                  </w:r>
                  <w:r w:rsidRPr="007563CC">
                    <w:rPr>
                      <w:rFonts w:ascii="Times New Roman" w:hAnsi="Times New Roman" w:cs="Times New Roman" w:hint="eastAsia"/>
                      <w:sz w:val="20"/>
                      <w:szCs w:val="20"/>
                    </w:rPr>
                    <w:t>08</w:t>
                  </w:r>
                  <w:r w:rsidRPr="007563CC">
                    <w:rPr>
                      <w:rFonts w:ascii="Times New Roman" w:hAnsi="Times New Roman" w:cs="Times New Roman"/>
                      <w:sz w:val="20"/>
                      <w:szCs w:val="20"/>
                    </w:rPr>
                    <w:t>).</w:t>
                  </w:r>
                  <w:r w:rsidRPr="007563CC">
                    <w:rPr>
                      <w:rStyle w:val="apple-converted-space"/>
                      <w:rFonts w:ascii="Times New Roman" w:hAnsi="Times New Roman" w:cs="Times New Roman"/>
                      <w:sz w:val="20"/>
                      <w:szCs w:val="20"/>
                    </w:rPr>
                    <w:t> </w:t>
                  </w:r>
                  <w:r w:rsidRPr="007563CC">
                    <w:rPr>
                      <w:rStyle w:val="apple-converted-space"/>
                      <w:rFonts w:ascii="Times New Roman" w:hAnsi="Times New Roman" w:cs="Times New Roman" w:hint="eastAsia"/>
                      <w:sz w:val="20"/>
                      <w:szCs w:val="20"/>
                    </w:rPr>
                    <w:t xml:space="preserve">Health insurance and nursing cost.  In Y.C. Chen (Ed.). </w:t>
                  </w:r>
                  <w:r w:rsidR="00F77F39" w:rsidRPr="00F77F39">
                    <w:rPr>
                      <w:rStyle w:val="apple-converted-space"/>
                      <w:rFonts w:ascii="Times New Roman" w:hAnsi="Times New Roman" w:cs="Times New Roman" w:hint="eastAsia"/>
                      <w:i/>
                      <w:sz w:val="20"/>
                      <w:szCs w:val="20"/>
                    </w:rPr>
                    <w:t>Discussion on</w:t>
                  </w:r>
                  <w:r w:rsidR="00F77F39">
                    <w:rPr>
                      <w:rStyle w:val="apple-converted-space"/>
                      <w:rFonts w:ascii="Times New Roman" w:hAnsi="Times New Roman" w:cs="Times New Roman" w:hint="eastAsia"/>
                      <w:sz w:val="20"/>
                      <w:szCs w:val="20"/>
                    </w:rPr>
                    <w:t xml:space="preserve"> </w:t>
                  </w:r>
                  <w:r w:rsidRPr="007563CC">
                    <w:rPr>
                      <w:rStyle w:val="apple-converted-space"/>
                      <w:rFonts w:ascii="Times New Roman" w:hAnsi="Times New Roman" w:cs="Times New Roman" w:hint="eastAsia"/>
                      <w:i/>
                      <w:sz w:val="20"/>
                      <w:szCs w:val="20"/>
                    </w:rPr>
                    <w:t xml:space="preserve">Professional </w:t>
                  </w:r>
                  <w:r w:rsidR="00F77F39" w:rsidRPr="007563CC">
                    <w:rPr>
                      <w:rStyle w:val="apple-converted-space"/>
                      <w:rFonts w:ascii="Times New Roman" w:hAnsi="Times New Roman" w:cs="Times New Roman" w:hint="eastAsia"/>
                      <w:i/>
                      <w:sz w:val="20"/>
                      <w:szCs w:val="20"/>
                    </w:rPr>
                    <w:t xml:space="preserve">Nursing </w:t>
                  </w:r>
                  <w:r w:rsidRPr="007563CC">
                    <w:rPr>
                      <w:rStyle w:val="apple-converted-space"/>
                      <w:rFonts w:ascii="Times New Roman" w:hAnsi="Times New Roman" w:cs="Times New Roman" w:hint="eastAsia"/>
                      <w:i/>
                      <w:sz w:val="20"/>
                      <w:szCs w:val="20"/>
                    </w:rPr>
                    <w:t>Issues</w:t>
                  </w:r>
                  <w:r w:rsidRPr="007563CC">
                    <w:rPr>
                      <w:rStyle w:val="apple-converted-space"/>
                      <w:rFonts w:ascii="Times New Roman" w:hAnsi="Times New Roman" w:cs="Times New Roman"/>
                      <w:i/>
                      <w:sz w:val="20"/>
                      <w:szCs w:val="20"/>
                    </w:rPr>
                    <w:t> </w:t>
                  </w:r>
                  <w:r w:rsidRPr="007563CC">
                    <w:rPr>
                      <w:rFonts w:ascii="Times New Roman" w:hAnsi="Times New Roman" w:cs="Times New Roman"/>
                      <w:sz w:val="20"/>
                      <w:szCs w:val="20"/>
                    </w:rPr>
                    <w:t>(</w:t>
                  </w:r>
                  <w:r w:rsidRPr="007563CC">
                    <w:rPr>
                      <w:rFonts w:ascii="Times New Roman" w:hAnsi="Times New Roman" w:cs="Times New Roman" w:hint="eastAsia"/>
                      <w:sz w:val="20"/>
                      <w:szCs w:val="20"/>
                    </w:rPr>
                    <w:t>5th ed., pp. 543-554</w:t>
                  </w:r>
                  <w:r w:rsidRPr="007563CC">
                    <w:rPr>
                      <w:rFonts w:ascii="Times New Roman" w:hAnsi="Times New Roman" w:cs="Times New Roman"/>
                      <w:sz w:val="20"/>
                      <w:szCs w:val="20"/>
                    </w:rPr>
                    <w:t xml:space="preserve">). Taipei City, Taiwan, ROC: </w:t>
                  </w:r>
                  <w:r w:rsidRPr="007563CC">
                    <w:rPr>
                      <w:rFonts w:ascii="Times New Roman" w:hAnsi="Times New Roman" w:cs="Times New Roman" w:hint="eastAsia"/>
                      <w:sz w:val="20"/>
                      <w:szCs w:val="20"/>
                    </w:rPr>
                    <w:t>Farseeing.]</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hAnsi="Times New Roman" w:cs="Times New Roman" w:hint="eastAsia"/>
                      <w:sz w:val="20"/>
                      <w:szCs w:val="20"/>
                    </w:rPr>
                    <w:t xml:space="preserve">Ackley, B., Swan, B. A., </w:t>
                  </w:r>
                  <w:proofErr w:type="spellStart"/>
                  <w:r w:rsidRPr="007563CC">
                    <w:rPr>
                      <w:rFonts w:ascii="Times New Roman" w:hAnsi="Times New Roman" w:cs="Times New Roman" w:hint="eastAsia"/>
                      <w:sz w:val="20"/>
                      <w:szCs w:val="20"/>
                    </w:rPr>
                    <w:t>Ladwig</w:t>
                  </w:r>
                  <w:proofErr w:type="spellEnd"/>
                  <w:r w:rsidRPr="007563CC">
                    <w:rPr>
                      <w:rFonts w:ascii="Times New Roman" w:hAnsi="Times New Roman" w:cs="Times New Roman" w:hint="eastAsia"/>
                      <w:sz w:val="20"/>
                      <w:szCs w:val="20"/>
                    </w:rPr>
                    <w:t>, G. B., &amp; Tucker, S. J. (2008).</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Evidence-based nursing care guidelines: Medical-surgical interventions</w:t>
                  </w:r>
                  <w:r w:rsidRPr="007563CC">
                    <w:rPr>
                      <w:rFonts w:ascii="Times New Roman" w:hAnsi="Times New Roman" w:cs="Times New Roman" w:hint="eastAsia"/>
                      <w:sz w:val="20"/>
                      <w:szCs w:val="20"/>
                    </w:rPr>
                    <w:t>. St. Louis, MO: Elsevier. </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※若有詳細參考頁數可加列。</w:t>
                  </w:r>
                  <w:r w:rsidRPr="007563CC">
                    <w:rPr>
                      <w:rFonts w:ascii="Times New Roman" w:hAnsi="Times New Roman" w:cs="Times New Roman" w:hint="eastAsia"/>
                      <w:color w:val="0000FF"/>
                      <w:sz w:val="20"/>
                      <w:szCs w:val="20"/>
                    </w:rPr>
                    <w:t> </w:t>
                  </w:r>
                </w:p>
                <w:p w:rsidR="00F91F01" w:rsidRPr="007563CC" w:rsidRDefault="00F91F01" w:rsidP="007563CC">
                  <w:pPr>
                    <w:pStyle w:val="Web"/>
                    <w:spacing w:before="0" w:beforeAutospacing="0" w:after="0" w:afterAutospacing="0"/>
                    <w:ind w:left="412" w:hanging="412"/>
                    <w:rPr>
                      <w:rFonts w:ascii="Times New Roman" w:hAnsi="Times New Roman" w:cs="Times New Roman"/>
                      <w:sz w:val="20"/>
                      <w:szCs w:val="20"/>
                    </w:rPr>
                  </w:pPr>
                  <w:r w:rsidRPr="007563CC">
                    <w:rPr>
                      <w:rFonts w:ascii="Times New Roman" w:cs="Times New Roman" w:hint="eastAsia"/>
                      <w:sz w:val="20"/>
                      <w:szCs w:val="20"/>
                    </w:rPr>
                    <w:t>林元淑、黃靜微（</w:t>
                  </w:r>
                  <w:r w:rsidRPr="007563CC">
                    <w:rPr>
                      <w:rFonts w:ascii="Times New Roman" w:hAnsi="Times New Roman" w:cs="Times New Roman" w:hint="eastAsia"/>
                      <w:sz w:val="20"/>
                      <w:szCs w:val="20"/>
                    </w:rPr>
                    <w:t>2008</w:t>
                  </w:r>
                  <w:r w:rsidRPr="007563CC">
                    <w:rPr>
                      <w:rFonts w:ascii="Times New Roman" w:cs="Times New Roman" w:hint="eastAsia"/>
                      <w:sz w:val="20"/>
                      <w:szCs w:val="20"/>
                    </w:rPr>
                    <w:t>）．新生兒及其護理．於陳月枝總校閱，</w:t>
                  </w:r>
                  <w:r w:rsidRPr="007563CC">
                    <w:rPr>
                      <w:rFonts w:ascii="Times New Roman" w:cs="Times New Roman" w:hint="eastAsia"/>
                      <w:i/>
                      <w:iCs/>
                      <w:sz w:val="20"/>
                      <w:szCs w:val="20"/>
                    </w:rPr>
                    <w:t>實用兒科護理</w:t>
                  </w:r>
                  <w:r w:rsidRPr="007563CC">
                    <w:rPr>
                      <w:rFonts w:ascii="Times New Roman" w:cs="Times New Roman" w:hint="eastAsia"/>
                      <w:sz w:val="20"/>
                      <w:szCs w:val="20"/>
                    </w:rPr>
                    <w:t>（五版，</w:t>
                  </w:r>
                  <w:r w:rsidRPr="007563CC">
                    <w:rPr>
                      <w:rFonts w:ascii="Times New Roman" w:hAnsi="Times New Roman" w:cs="Times New Roman" w:hint="eastAsia"/>
                      <w:sz w:val="20"/>
                      <w:szCs w:val="20"/>
                    </w:rPr>
                    <w:t>38-112</w:t>
                  </w:r>
                  <w:r w:rsidRPr="007563CC">
                    <w:rPr>
                      <w:rFonts w:ascii="Times New Roman" w:cs="Times New Roman" w:hint="eastAsia"/>
                      <w:sz w:val="20"/>
                      <w:szCs w:val="20"/>
                    </w:rPr>
                    <w:t>頁）．台北市：</w:t>
                  </w:r>
                  <w:proofErr w:type="gramStart"/>
                  <w:r w:rsidRPr="007563CC">
                    <w:rPr>
                      <w:rFonts w:ascii="Times New Roman" w:cs="Times New Roman" w:hint="eastAsia"/>
                      <w:sz w:val="20"/>
                      <w:szCs w:val="20"/>
                    </w:rPr>
                    <w:t>華杏</w:t>
                  </w:r>
                  <w:proofErr w:type="gramEnd"/>
                  <w:r w:rsidRPr="007563CC">
                    <w:rPr>
                      <w:rFonts w:ascii="Times New Roman" w:cs="Times New Roman" w:hint="eastAsia"/>
                      <w:sz w:val="20"/>
                      <w:szCs w:val="20"/>
                    </w:rPr>
                    <w:t>。</w:t>
                  </w:r>
                  <w:r w:rsidRPr="007563CC">
                    <w:rPr>
                      <w:rFonts w:ascii="Times New Roman" w:hAnsi="Times New Roman" w:cs="Times New Roman" w:hint="eastAsia"/>
                      <w:sz w:val="20"/>
                      <w:szCs w:val="20"/>
                    </w:rPr>
                    <w:t>[Lin, Y. S., &amp; Huang, C. W. (2008). Nursing care of newborns. In Y. C. Chen (Ed.),</w:t>
                  </w:r>
                  <w:r w:rsidRPr="007563CC">
                    <w:rPr>
                      <w:rStyle w:val="apple-converted-space"/>
                      <w:rFonts w:ascii="Times New Roman" w:hAnsi="Times New Roman" w:cs="Times New Roman" w:hint="eastAsia"/>
                      <w:sz w:val="20"/>
                      <w:szCs w:val="20"/>
                    </w:rPr>
                    <w:t> </w:t>
                  </w:r>
                  <w:r w:rsidR="00253C6D" w:rsidRPr="007563CC">
                    <w:rPr>
                      <w:rStyle w:val="apple-converted-space"/>
                      <w:rFonts w:ascii="Times New Roman" w:hAnsi="Times New Roman" w:cs="Times New Roman"/>
                      <w:i/>
                      <w:sz w:val="20"/>
                      <w:szCs w:val="20"/>
                    </w:rPr>
                    <w:t>Practical pediatric nursing</w:t>
                  </w:r>
                  <w:r w:rsidRPr="007563CC">
                    <w:rPr>
                      <w:rStyle w:val="apple-converted-space"/>
                      <w:rFonts w:ascii="Times New Roman" w:hAnsi="Times New Roman" w:cs="Times New Roman" w:hint="eastAsia"/>
                      <w:i/>
                      <w:sz w:val="20"/>
                      <w:szCs w:val="20"/>
                    </w:rPr>
                    <w:t> </w:t>
                  </w:r>
                  <w:r w:rsidRPr="007563CC">
                    <w:rPr>
                      <w:rFonts w:ascii="Times New Roman" w:hAnsi="Times New Roman" w:cs="Times New Roman" w:hint="eastAsia"/>
                      <w:sz w:val="20"/>
                      <w:szCs w:val="20"/>
                    </w:rPr>
                    <w:t>(5th ed., pp. 38-112). Taipei City, Taiwan, ROC: Farseeing.] </w:t>
                  </w:r>
                </w:p>
                <w:p w:rsidR="00F91F01" w:rsidRPr="0077354E" w:rsidRDefault="00F91F01" w:rsidP="007367D0">
                  <w:pPr>
                    <w:ind w:left="480" w:hanging="480"/>
                    <w:rPr>
                      <w:rFonts w:ascii="Times New Roman" w:hAnsi="Times New Roman"/>
                      <w:sz w:val="20"/>
                      <w:szCs w:val="20"/>
                    </w:rPr>
                  </w:pPr>
                  <w:r w:rsidRPr="0077354E">
                    <w:rPr>
                      <w:rFonts w:ascii="Times New Roman" w:hAnsi="Times New Roman"/>
                      <w:sz w:val="20"/>
                      <w:szCs w:val="20"/>
                    </w:rPr>
                    <w:t xml:space="preserve">Doyle, E. B., &amp; Grey, M. (2010). Diabetes mellitus (type 1 and type 2). In P. J. Allen &amp; J. A. </w:t>
                  </w:r>
                  <w:proofErr w:type="spellStart"/>
                  <w:r w:rsidRPr="0077354E">
                    <w:rPr>
                      <w:rFonts w:ascii="Times New Roman" w:hAnsi="Times New Roman"/>
                      <w:sz w:val="20"/>
                      <w:szCs w:val="20"/>
                    </w:rPr>
                    <w:t>Vessey</w:t>
                  </w:r>
                  <w:proofErr w:type="spellEnd"/>
                  <w:r w:rsidRPr="0077354E">
                    <w:rPr>
                      <w:rFonts w:ascii="Times New Roman" w:hAnsi="Times New Roman"/>
                      <w:sz w:val="20"/>
                      <w:szCs w:val="20"/>
                    </w:rPr>
                    <w:t xml:space="preserve"> (Eds.),</w:t>
                  </w:r>
                  <w:r w:rsidRPr="0077354E">
                    <w:rPr>
                      <w:rStyle w:val="apple-converted-space"/>
                      <w:rFonts w:ascii="Times New Roman" w:hAnsi="Times New Roman"/>
                      <w:sz w:val="20"/>
                      <w:szCs w:val="20"/>
                    </w:rPr>
                    <w:t> </w:t>
                  </w:r>
                  <w:r w:rsidRPr="0077354E">
                    <w:rPr>
                      <w:rFonts w:ascii="Times New Roman" w:hAnsi="Times New Roman"/>
                      <w:i/>
                      <w:iCs/>
                      <w:sz w:val="20"/>
                      <w:szCs w:val="20"/>
                    </w:rPr>
                    <w:t>Primary care of the child with a chronic condition</w:t>
                  </w:r>
                  <w:r w:rsidRPr="0077354E">
                    <w:rPr>
                      <w:rStyle w:val="apple-converted-space"/>
                      <w:rFonts w:ascii="Times New Roman" w:hAnsi="Times New Roman"/>
                      <w:sz w:val="20"/>
                      <w:szCs w:val="20"/>
                    </w:rPr>
                    <w:t> </w:t>
                  </w:r>
                  <w:r w:rsidRPr="0077354E">
                    <w:rPr>
                      <w:rFonts w:ascii="Times New Roman" w:hAnsi="Times New Roman"/>
                      <w:sz w:val="20"/>
                      <w:szCs w:val="20"/>
                    </w:rPr>
                    <w:t>(5th ed., pp. 427-446). St. Louis, MO: Mosby.</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※書名以</w:t>
                  </w:r>
                  <w:r w:rsidRPr="007563CC">
                    <w:rPr>
                      <w:rFonts w:ascii="Times New Roman" w:cs="Times New Roman" w:hint="eastAsia"/>
                      <w:b/>
                      <w:bCs/>
                      <w:color w:val="FF0000"/>
                      <w:sz w:val="20"/>
                      <w:szCs w:val="20"/>
                    </w:rPr>
                    <w:t>斜體</w:t>
                  </w:r>
                  <w:r w:rsidRPr="007563CC">
                    <w:rPr>
                      <w:rFonts w:ascii="Times New Roman" w:cs="Times New Roman" w:hint="eastAsia"/>
                      <w:color w:val="FF0000"/>
                      <w:sz w:val="20"/>
                      <w:szCs w:val="20"/>
                    </w:rPr>
                    <w:t>字體呈現，若有版次亦可列於書名之後。</w:t>
                  </w:r>
                  <w:r w:rsidRPr="007563CC">
                    <w:rPr>
                      <w:rFonts w:ascii="Times New Roman" w:hAnsi="Times New Roman" w:cs="Times New Roman" w:hint="eastAsia"/>
                      <w:color w:val="FF0000"/>
                      <w:sz w:val="20"/>
                      <w:szCs w:val="20"/>
                    </w:rPr>
                    <w:t> </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lang w:val="nl-BE"/>
                    </w:rPr>
                  </w:pPr>
                  <w:r w:rsidRPr="007563CC">
                    <w:rPr>
                      <w:rFonts w:ascii="Times New Roman" w:hAnsi="Times New Roman" w:cs="Times New Roman"/>
                      <w:sz w:val="20"/>
                      <w:szCs w:val="20"/>
                    </w:rPr>
                    <w:t>American Psychological Association. (2011)</w:t>
                  </w:r>
                  <w:r w:rsidRPr="007563CC">
                    <w:rPr>
                      <w:rStyle w:val="apple-converted-space"/>
                      <w:rFonts w:ascii="Times New Roman" w:hAnsi="Times New Roman" w:cs="Times New Roman"/>
                      <w:sz w:val="20"/>
                      <w:szCs w:val="20"/>
                    </w:rPr>
                    <w:t> </w:t>
                  </w:r>
                  <w:r w:rsidRPr="007563CC">
                    <w:rPr>
                      <w:rFonts w:ascii="Times New Roman" w:cs="Times New Roman" w:hint="eastAsia"/>
                      <w:sz w:val="20"/>
                      <w:szCs w:val="20"/>
                    </w:rPr>
                    <w:t>‧</w:t>
                  </w:r>
                  <w:r w:rsidRPr="007563CC">
                    <w:rPr>
                      <w:rFonts w:ascii="Times New Roman" w:cs="Times New Roman" w:hint="eastAsia"/>
                      <w:i/>
                      <w:iCs/>
                      <w:sz w:val="20"/>
                      <w:szCs w:val="20"/>
                    </w:rPr>
                    <w:t>美國心理學會出版手冊：論文寫作格式六版</w:t>
                  </w:r>
                  <w:r w:rsidRPr="007563CC">
                    <w:rPr>
                      <w:rFonts w:ascii="Times New Roman" w:cs="Times New Roman" w:hint="eastAsia"/>
                      <w:sz w:val="20"/>
                      <w:szCs w:val="20"/>
                    </w:rPr>
                    <w:t>（陳玉玲、王明傑譯）</w:t>
                  </w:r>
                  <w:proofErr w:type="gramStart"/>
                  <w:r w:rsidRPr="007563CC">
                    <w:rPr>
                      <w:rFonts w:ascii="Times New Roman" w:cs="Times New Roman" w:hint="eastAsia"/>
                      <w:sz w:val="20"/>
                      <w:szCs w:val="20"/>
                    </w:rPr>
                    <w:t>‧</w:t>
                  </w:r>
                  <w:proofErr w:type="gramEnd"/>
                  <w:r w:rsidRPr="007563CC">
                    <w:rPr>
                      <w:rFonts w:ascii="Times New Roman" w:cs="Times New Roman" w:hint="eastAsia"/>
                      <w:sz w:val="20"/>
                      <w:szCs w:val="20"/>
                    </w:rPr>
                    <w:t>台北市：</w:t>
                  </w:r>
                  <w:proofErr w:type="gramStart"/>
                  <w:r w:rsidRPr="007563CC">
                    <w:rPr>
                      <w:rFonts w:ascii="Times New Roman" w:cs="Times New Roman" w:hint="eastAsia"/>
                      <w:sz w:val="20"/>
                      <w:szCs w:val="20"/>
                    </w:rPr>
                    <w:t>雙葉書廊</w:t>
                  </w:r>
                  <w:proofErr w:type="gramEnd"/>
                  <w:r w:rsidRPr="007563CC">
                    <w:rPr>
                      <w:rFonts w:ascii="Times New Roman" w:cs="Times New Roman" w:hint="eastAsia"/>
                      <w:sz w:val="20"/>
                      <w:szCs w:val="20"/>
                    </w:rPr>
                    <w:t>。（原著出版於</w:t>
                  </w:r>
                  <w:r w:rsidRPr="007563CC">
                    <w:rPr>
                      <w:rFonts w:ascii="Times New Roman" w:hAnsi="Times New Roman" w:cs="Times New Roman"/>
                      <w:sz w:val="20"/>
                      <w:szCs w:val="20"/>
                    </w:rPr>
                    <w:t>2010</w:t>
                  </w:r>
                  <w:r w:rsidRPr="007563CC">
                    <w:rPr>
                      <w:rFonts w:ascii="Times New Roman" w:cs="Times New Roman" w:hint="eastAsia"/>
                      <w:sz w:val="20"/>
                      <w:szCs w:val="20"/>
                    </w:rPr>
                    <w:t>）</w:t>
                  </w:r>
                  <w:r w:rsidRPr="007563CC">
                    <w:rPr>
                      <w:rFonts w:ascii="Times New Roman" w:hAnsi="Times New Roman" w:cs="Times New Roman"/>
                      <w:sz w:val="20"/>
                      <w:szCs w:val="20"/>
                      <w:lang w:val="nl-BE"/>
                    </w:rPr>
                    <w:t>[</w:t>
                  </w:r>
                  <w:r w:rsidRPr="007563CC">
                    <w:rPr>
                      <w:rFonts w:ascii="Times New Roman" w:hAnsi="Times New Roman" w:cs="Times New Roman"/>
                      <w:sz w:val="20"/>
                      <w:szCs w:val="20"/>
                    </w:rPr>
                    <w:t>American Psychological Association. (2011)</w:t>
                  </w:r>
                  <w:r w:rsidRPr="007563CC">
                    <w:rPr>
                      <w:rFonts w:ascii="Times New Roman" w:hAnsi="Times New Roman" w:cs="Times New Roman"/>
                      <w:sz w:val="20"/>
                      <w:szCs w:val="20"/>
                      <w:lang w:val="nl-BE"/>
                    </w:rPr>
                    <w:t>.</w:t>
                  </w:r>
                  <w:r w:rsidRPr="007563CC">
                    <w:rPr>
                      <w:rStyle w:val="apple-converted-space"/>
                      <w:rFonts w:ascii="Times New Roman" w:hAnsi="Times New Roman" w:cs="Times New Roman"/>
                      <w:sz w:val="20"/>
                      <w:szCs w:val="20"/>
                      <w:lang w:val="nl-BE"/>
                    </w:rPr>
                    <w:t> </w:t>
                  </w:r>
                  <w:r w:rsidRPr="007563CC">
                    <w:rPr>
                      <w:rFonts w:ascii="Times New Roman" w:hAnsi="Times New Roman" w:cs="Times New Roman"/>
                      <w:i/>
                      <w:iCs/>
                      <w:sz w:val="20"/>
                      <w:szCs w:val="20"/>
                      <w:lang w:val="nl-BE"/>
                    </w:rPr>
                    <w:t>Publishing manual of the American Psychological Association, 6th ed.</w:t>
                  </w:r>
                  <w:r w:rsidRPr="007563CC">
                    <w:rPr>
                      <w:rStyle w:val="apple-converted-space"/>
                      <w:rFonts w:ascii="Times New Roman" w:hAnsi="Times New Roman" w:cs="Times New Roman"/>
                      <w:i/>
                      <w:iCs/>
                      <w:sz w:val="20"/>
                      <w:szCs w:val="20"/>
                      <w:lang w:val="nl-BE"/>
                    </w:rPr>
                    <w:t> </w:t>
                  </w:r>
                  <w:proofErr w:type="gramStart"/>
                  <w:r w:rsidRPr="007563CC">
                    <w:rPr>
                      <w:rFonts w:ascii="Times New Roman" w:hAnsi="Times New Roman" w:cs="Times New Roman"/>
                      <w:sz w:val="20"/>
                      <w:szCs w:val="20"/>
                      <w:lang w:val="nl-BE"/>
                    </w:rPr>
                    <w:t>( Y</w:t>
                  </w:r>
                  <w:proofErr w:type="gramEnd"/>
                  <w:r w:rsidRPr="007563CC">
                    <w:rPr>
                      <w:rFonts w:ascii="Times New Roman" w:hAnsi="Times New Roman" w:cs="Times New Roman"/>
                      <w:sz w:val="20"/>
                      <w:szCs w:val="20"/>
                      <w:lang w:val="nl-BE"/>
                    </w:rPr>
                    <w:t>. L. Chen &amp; M. C. Wang, Trans.). Taipei City, Taiwan, ROC: Yeh Yeh Book Gallery. (Original work published 2010)]</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lang w:val="nl-BE"/>
                    </w:rPr>
                  </w:pPr>
                  <w:r w:rsidRPr="007563CC">
                    <w:rPr>
                      <w:rFonts w:ascii="Times New Roman" w:cs="Times New Roman" w:hint="eastAsia"/>
                      <w:color w:val="FF0000"/>
                      <w:sz w:val="20"/>
                      <w:szCs w:val="20"/>
                      <w:lang w:val="nl-BE"/>
                    </w:rPr>
                    <w:t>※</w:t>
                  </w:r>
                  <w:r w:rsidRPr="007563CC">
                    <w:rPr>
                      <w:rFonts w:ascii="Times New Roman" w:cs="Times New Roman" w:hint="eastAsia"/>
                      <w:color w:val="FF0000"/>
                      <w:sz w:val="20"/>
                      <w:szCs w:val="20"/>
                    </w:rPr>
                    <w:t>於內文引用之寫法為「</w:t>
                  </w:r>
                  <w:r w:rsidRPr="007563CC">
                    <w:rPr>
                      <w:rFonts w:ascii="Times New Roman" w:cs="Times New Roman" w:hint="eastAsia"/>
                      <w:color w:val="FF0000"/>
                      <w:sz w:val="20"/>
                      <w:szCs w:val="20"/>
                      <w:lang w:val="nl-BE"/>
                    </w:rPr>
                    <w:t>（</w:t>
                  </w:r>
                  <w:r w:rsidRPr="007563CC">
                    <w:rPr>
                      <w:rFonts w:ascii="Times New Roman" w:cs="Times New Roman" w:hint="eastAsia"/>
                      <w:color w:val="FF0000"/>
                      <w:sz w:val="20"/>
                      <w:szCs w:val="20"/>
                    </w:rPr>
                    <w:t>原著作者</w:t>
                  </w:r>
                  <w:r w:rsidRPr="007563CC">
                    <w:rPr>
                      <w:rFonts w:ascii="Times New Roman" w:cs="Times New Roman" w:hint="eastAsia"/>
                      <w:color w:val="FF0000"/>
                      <w:sz w:val="20"/>
                      <w:szCs w:val="20"/>
                      <w:lang w:val="nl-BE"/>
                    </w:rPr>
                    <w:t>，</w:t>
                  </w:r>
                  <w:r w:rsidRPr="007563CC">
                    <w:rPr>
                      <w:rFonts w:ascii="Times New Roman" w:cs="Times New Roman" w:hint="eastAsia"/>
                      <w:color w:val="FF0000"/>
                      <w:sz w:val="20"/>
                      <w:szCs w:val="20"/>
                    </w:rPr>
                    <w:t>原著出版年</w:t>
                  </w:r>
                  <w:r w:rsidRPr="007563CC">
                    <w:rPr>
                      <w:rFonts w:ascii="Times New Roman" w:hAnsi="Times New Roman" w:cs="Times New Roman" w:hint="eastAsia"/>
                      <w:color w:val="FF0000"/>
                      <w:sz w:val="20"/>
                      <w:szCs w:val="20"/>
                      <w:lang w:val="nl-BE"/>
                    </w:rPr>
                    <w:t>/</w:t>
                  </w:r>
                  <w:r w:rsidRPr="007563CC">
                    <w:rPr>
                      <w:rFonts w:ascii="Times New Roman" w:cs="Times New Roman" w:hint="eastAsia"/>
                      <w:color w:val="FF0000"/>
                      <w:sz w:val="20"/>
                      <w:szCs w:val="20"/>
                    </w:rPr>
                    <w:t>翻譯出版年</w:t>
                  </w:r>
                  <w:r w:rsidRPr="007563CC">
                    <w:rPr>
                      <w:rFonts w:ascii="Times New Roman" w:cs="Times New Roman" w:hint="eastAsia"/>
                      <w:color w:val="FF0000"/>
                      <w:sz w:val="20"/>
                      <w:szCs w:val="20"/>
                      <w:lang w:val="nl-BE"/>
                    </w:rPr>
                    <w:t>）</w:t>
                  </w:r>
                  <w:r w:rsidRPr="007563CC">
                    <w:rPr>
                      <w:rFonts w:ascii="Times New Roman" w:cs="Times New Roman" w:hint="eastAsia"/>
                      <w:color w:val="FF0000"/>
                      <w:sz w:val="20"/>
                      <w:szCs w:val="20"/>
                    </w:rPr>
                    <w:t>」</w:t>
                  </w:r>
                  <w:r w:rsidRPr="007563CC">
                    <w:rPr>
                      <w:rFonts w:ascii="Times New Roman" w:cs="Times New Roman" w:hint="eastAsia"/>
                      <w:color w:val="FF0000"/>
                      <w:sz w:val="20"/>
                      <w:szCs w:val="20"/>
                      <w:lang w:val="nl-BE"/>
                    </w:rPr>
                    <w:t>，</w:t>
                  </w:r>
                  <w:r w:rsidRPr="007563CC">
                    <w:rPr>
                      <w:rFonts w:ascii="Times New Roman" w:cs="Times New Roman" w:hint="eastAsia"/>
                      <w:color w:val="FF0000"/>
                      <w:sz w:val="20"/>
                      <w:szCs w:val="20"/>
                    </w:rPr>
                    <w:t>如</w:t>
                  </w:r>
                  <w:r w:rsidRPr="007563CC">
                    <w:rPr>
                      <w:rFonts w:ascii="Times New Roman" w:hAnsi="Times New Roman" w:cs="Times New Roman" w:hint="eastAsia"/>
                      <w:color w:val="FF0000"/>
                      <w:sz w:val="20"/>
                      <w:szCs w:val="20"/>
                      <w:lang w:val="nl-BE"/>
                    </w:rPr>
                    <w:t>(American Psychological Association, 2010/2011)</w:t>
                  </w:r>
                  <w:r w:rsidRPr="007563CC">
                    <w:rPr>
                      <w:rFonts w:ascii="Times New Roman" w:cs="Times New Roman" w:hint="eastAsia"/>
                      <w:color w:val="FF0000"/>
                      <w:sz w:val="20"/>
                      <w:szCs w:val="20"/>
                    </w:rPr>
                    <w:t>。</w:t>
                  </w:r>
                  <w:r w:rsidRPr="007563CC">
                    <w:rPr>
                      <w:rFonts w:ascii="Times New Roman" w:hAnsi="Times New Roman" w:cs="Times New Roman" w:hint="eastAsia"/>
                      <w:color w:val="FF0000"/>
                      <w:sz w:val="20"/>
                      <w:szCs w:val="20"/>
                      <w:lang w:val="nl-BE"/>
                    </w:rPr>
                    <w:t> </w:t>
                  </w:r>
                  <w:r w:rsidRPr="007563CC">
                    <w:rPr>
                      <w:rFonts w:ascii="Times New Roman" w:hAnsi="Times New Roman" w:cs="Times New Roman" w:hint="eastAsia"/>
                      <w:b/>
                      <w:bCs/>
                      <w:sz w:val="20"/>
                      <w:szCs w:val="20"/>
                      <w:lang w:val="nl-BE"/>
                    </w:rPr>
                    <w:t> </w:t>
                  </w:r>
                </w:p>
                <w:p w:rsidR="00F91F01" w:rsidRPr="007563CC" w:rsidRDefault="00F91F01" w:rsidP="007367D0">
                  <w:pPr>
                    <w:pStyle w:val="Web"/>
                    <w:spacing w:before="0" w:beforeAutospacing="0" w:after="0" w:afterAutospacing="0"/>
                    <w:ind w:left="570" w:hanging="570"/>
                    <w:rPr>
                      <w:rFonts w:ascii="Times New Roman" w:hAnsi="Times New Roman" w:cs="Times New Roman"/>
                      <w:sz w:val="20"/>
                      <w:szCs w:val="20"/>
                    </w:rPr>
                  </w:pP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三</w:t>
                  </w: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政府部門、機構、其他組織的網路資料</w:t>
                  </w:r>
                </w:p>
                <w:p w:rsidR="00F91F01" w:rsidRPr="007563CC" w:rsidRDefault="00F91F01" w:rsidP="007367D0">
                  <w:pPr>
                    <w:pStyle w:val="Web"/>
                    <w:spacing w:before="0" w:beforeAutospacing="0" w:after="0" w:afterAutospacing="0"/>
                    <w:ind w:left="720" w:hanging="720"/>
                    <w:rPr>
                      <w:rFonts w:ascii="Times New Roman" w:hAnsi="Times New Roman" w:cs="Times New Roman"/>
                      <w:sz w:val="20"/>
                      <w:szCs w:val="20"/>
                    </w:rPr>
                  </w:pPr>
                  <w:r w:rsidRPr="007563CC">
                    <w:rPr>
                      <w:rFonts w:ascii="Times New Roman" w:cs="Times New Roman" w:hint="eastAsia"/>
                      <w:color w:val="0000FF"/>
                      <w:sz w:val="20"/>
                      <w:szCs w:val="20"/>
                    </w:rPr>
                    <w:t>格式：作者姓名（西元年，月日）</w:t>
                  </w:r>
                  <w:proofErr w:type="gramStart"/>
                  <w:r w:rsidRPr="007563CC">
                    <w:rPr>
                      <w:rFonts w:ascii="Times New Roman" w:cs="Times New Roman" w:hint="eastAsia"/>
                      <w:color w:val="0000FF"/>
                      <w:sz w:val="20"/>
                      <w:szCs w:val="20"/>
                      <w:lang w:val="nl-BE"/>
                    </w:rPr>
                    <w:t>‧</w:t>
                  </w:r>
                  <w:proofErr w:type="gramEnd"/>
                  <w:r w:rsidRPr="007563CC">
                    <w:rPr>
                      <w:rFonts w:ascii="Times New Roman" w:cs="Times New Roman" w:hint="eastAsia"/>
                      <w:i/>
                      <w:iCs/>
                      <w:color w:val="0000FF"/>
                      <w:sz w:val="20"/>
                      <w:szCs w:val="20"/>
                    </w:rPr>
                    <w:t>題目名稱</w:t>
                  </w:r>
                  <w:proofErr w:type="gramStart"/>
                  <w:r w:rsidRPr="007563CC">
                    <w:rPr>
                      <w:rFonts w:ascii="Times New Roman" w:cs="Times New Roman" w:hint="eastAsia"/>
                      <w:color w:val="0000FF"/>
                      <w:sz w:val="20"/>
                      <w:szCs w:val="20"/>
                      <w:lang w:val="nl-BE"/>
                    </w:rPr>
                    <w:t>‧</w:t>
                  </w:r>
                  <w:proofErr w:type="gramEnd"/>
                  <w:r w:rsidRPr="007563CC">
                    <w:rPr>
                      <w:rFonts w:ascii="Times New Roman" w:cs="Times New Roman" w:hint="eastAsia"/>
                      <w:color w:val="0000FF"/>
                      <w:sz w:val="20"/>
                      <w:szCs w:val="20"/>
                    </w:rPr>
                    <w:t>取得網址</w:t>
                  </w:r>
                  <w:r w:rsidRPr="007563CC">
                    <w:rPr>
                      <w:rFonts w:ascii="Times New Roman" w:hAnsi="Times New Roman" w:cs="Times New Roman" w:hint="eastAsia"/>
                      <w:sz w:val="20"/>
                      <w:szCs w:val="20"/>
                    </w:rPr>
                    <w:t> </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cs="Times New Roman" w:hint="eastAsia"/>
                      <w:sz w:val="20"/>
                      <w:szCs w:val="20"/>
                    </w:rPr>
                    <w:t>疾病管制局（</w:t>
                  </w:r>
                  <w:r w:rsidRPr="007563CC">
                    <w:rPr>
                      <w:rFonts w:ascii="Times New Roman" w:hAnsi="Times New Roman" w:cs="Times New Roman" w:hint="eastAsia"/>
                      <w:sz w:val="20"/>
                      <w:szCs w:val="20"/>
                      <w:lang w:val="nl-BE"/>
                    </w:rPr>
                    <w:t>2011</w:t>
                  </w:r>
                  <w:r w:rsidRPr="007563CC">
                    <w:rPr>
                      <w:rFonts w:ascii="Times New Roman" w:cs="Times New Roman" w:hint="eastAsia"/>
                      <w:sz w:val="20"/>
                      <w:szCs w:val="20"/>
                      <w:lang w:val="nl-BE"/>
                    </w:rPr>
                    <w:t>，</w:t>
                  </w:r>
                  <w:r w:rsidRPr="007563CC">
                    <w:rPr>
                      <w:rFonts w:ascii="Times New Roman" w:hAnsi="Times New Roman" w:cs="Times New Roman" w:hint="eastAsia"/>
                      <w:sz w:val="20"/>
                      <w:szCs w:val="20"/>
                      <w:lang w:val="nl-BE"/>
                    </w:rPr>
                    <w:t>7</w:t>
                  </w:r>
                  <w:r w:rsidRPr="007563CC">
                    <w:rPr>
                      <w:rFonts w:ascii="Times New Roman" w:cs="Times New Roman" w:hint="eastAsia"/>
                      <w:sz w:val="20"/>
                      <w:szCs w:val="20"/>
                      <w:lang w:val="nl-BE"/>
                    </w:rPr>
                    <w:t>月</w:t>
                  </w:r>
                  <w:r w:rsidRPr="007563CC">
                    <w:rPr>
                      <w:rFonts w:ascii="Times New Roman" w:cs="Times New Roman" w:hint="eastAsia"/>
                      <w:sz w:val="20"/>
                      <w:szCs w:val="20"/>
                    </w:rPr>
                    <w:t>）．</w:t>
                  </w:r>
                  <w:r w:rsidRPr="007563CC">
                    <w:rPr>
                      <w:rFonts w:ascii="Times New Roman" w:hAnsi="Times New Roman" w:cs="Times New Roman" w:hint="eastAsia"/>
                      <w:i/>
                      <w:iCs/>
                      <w:sz w:val="20"/>
                      <w:szCs w:val="20"/>
                      <w:lang w:val="nl-BE"/>
                    </w:rPr>
                    <w:t>98</w:t>
                  </w:r>
                  <w:r w:rsidRPr="007563CC">
                    <w:rPr>
                      <w:rFonts w:ascii="Times New Roman" w:cs="Times New Roman" w:hint="eastAsia"/>
                      <w:i/>
                      <w:iCs/>
                      <w:sz w:val="20"/>
                      <w:szCs w:val="20"/>
                    </w:rPr>
                    <w:t>傳染病統計暨監視年報</w:t>
                  </w:r>
                  <w:r w:rsidRPr="007563CC">
                    <w:rPr>
                      <w:rFonts w:ascii="Times New Roman" w:cs="Times New Roman" w:hint="eastAsia"/>
                      <w:sz w:val="20"/>
                      <w:szCs w:val="20"/>
                    </w:rPr>
                    <w:t>．取自</w:t>
                  </w:r>
                  <w:r w:rsidRPr="007563CC">
                    <w:rPr>
                      <w:rFonts w:ascii="Times New Roman" w:hAnsi="Times New Roman" w:cs="Times New Roman" w:hint="eastAsia"/>
                      <w:sz w:val="20"/>
                      <w:szCs w:val="20"/>
                      <w:lang w:val="nl-BE"/>
                    </w:rPr>
                    <w:t>http://www.cdc.gov.tw/public/Data/111911421871</w:t>
                  </w:r>
                  <w:r w:rsidRPr="007563CC">
                    <w:rPr>
                      <w:rFonts w:ascii="Times New Roman" w:hAnsi="Times New Roman" w:cs="Times New Roman" w:hint="eastAsia"/>
                      <w:sz w:val="20"/>
                      <w:szCs w:val="20"/>
                    </w:rPr>
                    <w:t>.</w:t>
                  </w:r>
                  <w:proofErr w:type="spellStart"/>
                  <w:r w:rsidRPr="007563CC">
                    <w:rPr>
                      <w:rFonts w:ascii="Times New Roman" w:hAnsi="Times New Roman" w:cs="Times New Roman" w:hint="eastAsia"/>
                      <w:sz w:val="20"/>
                      <w:szCs w:val="20"/>
                    </w:rPr>
                    <w:t>pdf</w:t>
                  </w:r>
                  <w:proofErr w:type="spellEnd"/>
                  <w:r w:rsidRPr="007563CC">
                    <w:rPr>
                      <w:rFonts w:ascii="Times New Roman" w:hAnsi="Times New Roman" w:cs="Times New Roman" w:hint="eastAsia"/>
                      <w:sz w:val="20"/>
                      <w:szCs w:val="20"/>
                    </w:rPr>
                    <w:t xml:space="preserve"> [Centers for Disease Control, Taiwan, ROC. (2011, July).</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2009 annual statistical report: Infectious diseases and surveillance</w:t>
                  </w:r>
                  <w:r w:rsidRPr="007563CC">
                    <w:rPr>
                      <w:rFonts w:ascii="Times New Roman" w:hAnsi="Times New Roman" w:cs="Times New Roman" w:hint="eastAsia"/>
                      <w:sz w:val="20"/>
                      <w:szCs w:val="20"/>
                    </w:rPr>
                    <w:t>. Retrieved from http://www.cdc.gov.tw/public/ Data/111911421871.pdf]</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hAnsi="Times New Roman" w:cs="Times New Roman" w:hint="eastAsia"/>
                      <w:sz w:val="20"/>
                      <w:szCs w:val="20"/>
                    </w:rPr>
                    <w:t> </w:t>
                  </w:r>
                </w:p>
                <w:p w:rsidR="00F91F01" w:rsidRPr="0077354E" w:rsidRDefault="00F91F01" w:rsidP="007563CC">
                  <w:pPr>
                    <w:ind w:left="412" w:hanging="412"/>
                    <w:rPr>
                      <w:rFonts w:ascii="Times New Roman" w:hAnsi="Times New Roman"/>
                      <w:sz w:val="20"/>
                      <w:szCs w:val="20"/>
                    </w:rPr>
                  </w:pPr>
                  <w:r w:rsidRPr="0077354E">
                    <w:rPr>
                      <w:rFonts w:ascii="Times New Roman" w:hint="eastAsia"/>
                      <w:sz w:val="20"/>
                      <w:szCs w:val="20"/>
                    </w:rPr>
                    <w:lastRenderedPageBreak/>
                    <w:t>中央健康保險局（</w:t>
                  </w:r>
                  <w:r w:rsidRPr="0077354E">
                    <w:rPr>
                      <w:rFonts w:ascii="Times New Roman" w:hAnsi="Times New Roman"/>
                      <w:sz w:val="20"/>
                      <w:szCs w:val="20"/>
                    </w:rPr>
                    <w:t>2011</w:t>
                  </w:r>
                  <w:r w:rsidRPr="0077354E">
                    <w:rPr>
                      <w:rFonts w:ascii="Times New Roman" w:hint="eastAsia"/>
                      <w:sz w:val="20"/>
                      <w:szCs w:val="20"/>
                    </w:rPr>
                    <w:t>）．</w:t>
                  </w:r>
                  <w:r w:rsidRPr="0077354E">
                    <w:rPr>
                      <w:rFonts w:ascii="Times New Roman" w:hint="eastAsia"/>
                      <w:i/>
                      <w:iCs/>
                      <w:sz w:val="20"/>
                      <w:szCs w:val="20"/>
                    </w:rPr>
                    <w:t>醫療費用執行報告：</w:t>
                  </w:r>
                  <w:r w:rsidRPr="0077354E">
                    <w:rPr>
                      <w:rFonts w:ascii="Times New Roman" w:hAnsi="Times New Roman"/>
                      <w:i/>
                      <w:iCs/>
                      <w:color w:val="000000"/>
                      <w:sz w:val="20"/>
                      <w:szCs w:val="20"/>
                    </w:rPr>
                    <w:t>173</w:t>
                  </w:r>
                  <w:r w:rsidRPr="0077354E">
                    <w:rPr>
                      <w:rFonts w:ascii="Times New Roman" w:hint="eastAsia"/>
                      <w:i/>
                      <w:iCs/>
                      <w:color w:val="000000"/>
                      <w:sz w:val="20"/>
                      <w:szCs w:val="20"/>
                    </w:rPr>
                    <w:t>次業務報告</w:t>
                  </w:r>
                  <w:r w:rsidRPr="0077354E">
                    <w:rPr>
                      <w:rFonts w:ascii="Times New Roman" w:hint="eastAsia"/>
                      <w:sz w:val="20"/>
                      <w:szCs w:val="20"/>
                    </w:rPr>
                    <w:t>．取自</w:t>
                  </w:r>
                  <w:r w:rsidRPr="0077354E">
                    <w:rPr>
                      <w:rFonts w:ascii="Times New Roman" w:hAnsi="Times New Roman"/>
                      <w:sz w:val="20"/>
                      <w:szCs w:val="20"/>
                    </w:rPr>
                    <w:t>http://www.nhi.gov.tw/Resource/webdata/19406_2_173</w:t>
                  </w:r>
                  <w:r w:rsidRPr="0077354E">
                    <w:rPr>
                      <w:rFonts w:ascii="Times New Roman" w:hint="eastAsia"/>
                      <w:sz w:val="20"/>
                      <w:szCs w:val="20"/>
                    </w:rPr>
                    <w:t>次業務報告</w:t>
                  </w:r>
                  <w:r w:rsidRPr="0077354E">
                    <w:rPr>
                      <w:rFonts w:ascii="Times New Roman" w:hAnsi="Times New Roman"/>
                      <w:sz w:val="20"/>
                      <w:szCs w:val="20"/>
                    </w:rPr>
                    <w:t>.</w:t>
                  </w:r>
                  <w:proofErr w:type="spellStart"/>
                  <w:proofErr w:type="gramStart"/>
                  <w:r w:rsidRPr="0077354E">
                    <w:rPr>
                      <w:rFonts w:ascii="Times New Roman" w:hAnsi="Times New Roman"/>
                      <w:sz w:val="20"/>
                      <w:szCs w:val="20"/>
                    </w:rPr>
                    <w:t>pdf</w:t>
                  </w:r>
                  <w:proofErr w:type="spellEnd"/>
                  <w:proofErr w:type="gramEnd"/>
                  <w:r w:rsidRPr="0077354E">
                    <w:rPr>
                      <w:rFonts w:ascii="Times New Roman" w:hAnsi="Times New Roman"/>
                      <w:sz w:val="20"/>
                      <w:szCs w:val="20"/>
                    </w:rPr>
                    <w:t xml:space="preserve"> [Bureau of National Health Insurance, Taiwan, ROC. (2011).</w:t>
                  </w:r>
                  <w:r w:rsidRPr="0077354E">
                    <w:rPr>
                      <w:rStyle w:val="apple-converted-space"/>
                      <w:rFonts w:ascii="Times New Roman" w:hAnsi="Times New Roman"/>
                      <w:sz w:val="20"/>
                      <w:szCs w:val="20"/>
                    </w:rPr>
                    <w:t> </w:t>
                  </w:r>
                  <w:r w:rsidRPr="0077354E">
                    <w:rPr>
                      <w:rFonts w:ascii="Times New Roman" w:hAnsi="Times New Roman"/>
                      <w:i/>
                      <w:iCs/>
                      <w:sz w:val="20"/>
                      <w:szCs w:val="20"/>
                    </w:rPr>
                    <w:t>Executive report of medical fee: No 173.</w:t>
                  </w:r>
                  <w:r w:rsidRPr="0077354E">
                    <w:rPr>
                      <w:rStyle w:val="apple-converted-space"/>
                      <w:rFonts w:ascii="Times New Roman" w:hAnsi="Times New Roman"/>
                      <w:sz w:val="20"/>
                      <w:szCs w:val="20"/>
                    </w:rPr>
                    <w:t> </w:t>
                  </w:r>
                  <w:r w:rsidRPr="0077354E">
                    <w:rPr>
                      <w:rFonts w:ascii="Times New Roman" w:hAnsi="Times New Roman"/>
                      <w:sz w:val="20"/>
                      <w:szCs w:val="20"/>
                    </w:rPr>
                    <w:t>Retrieved from http://www.nhi.gov.tw/Resource/webdata/19406_2_173</w:t>
                  </w:r>
                  <w:r w:rsidRPr="0077354E">
                    <w:rPr>
                      <w:rFonts w:ascii="Times New Roman" w:hint="eastAsia"/>
                      <w:sz w:val="20"/>
                      <w:szCs w:val="20"/>
                    </w:rPr>
                    <w:t>次業務報告</w:t>
                  </w:r>
                  <w:r w:rsidRPr="0077354E">
                    <w:rPr>
                      <w:rFonts w:ascii="Times New Roman" w:hAnsi="Times New Roman"/>
                      <w:sz w:val="20"/>
                      <w:szCs w:val="20"/>
                    </w:rPr>
                    <w:t>.</w:t>
                  </w:r>
                  <w:proofErr w:type="spellStart"/>
                  <w:r w:rsidRPr="0077354E">
                    <w:rPr>
                      <w:rFonts w:ascii="Times New Roman" w:hAnsi="Times New Roman"/>
                      <w:sz w:val="20"/>
                      <w:szCs w:val="20"/>
                    </w:rPr>
                    <w:t>pdf</w:t>
                  </w:r>
                  <w:proofErr w:type="spellEnd"/>
                  <w:r w:rsidRPr="0077354E">
                    <w:rPr>
                      <w:rFonts w:ascii="Times New Roman" w:hAnsi="Times New Roman"/>
                      <w:sz w:val="20"/>
                      <w:szCs w:val="20"/>
                    </w:rPr>
                    <w:t>]</w:t>
                  </w:r>
                </w:p>
                <w:p w:rsidR="00BF1C41" w:rsidRPr="0077354E" w:rsidRDefault="00BF1C41" w:rsidP="007367D0">
                  <w:pPr>
                    <w:ind w:left="480" w:hanging="480"/>
                    <w:rPr>
                      <w:rFonts w:ascii="Times New Roman" w:hAnsi="Times New Roman"/>
                      <w:sz w:val="20"/>
                      <w:szCs w:val="20"/>
                    </w:rPr>
                  </w:pPr>
                </w:p>
                <w:p w:rsidR="00BF1C41" w:rsidRPr="0077354E" w:rsidRDefault="00BF1C41" w:rsidP="007563CC">
                  <w:pPr>
                    <w:ind w:left="398" w:hanging="398"/>
                    <w:rPr>
                      <w:rFonts w:ascii="Times New Roman" w:hAnsi="Times New Roman"/>
                      <w:sz w:val="20"/>
                      <w:szCs w:val="20"/>
                    </w:rPr>
                  </w:pPr>
                  <w:r w:rsidRPr="0077354E">
                    <w:rPr>
                      <w:rFonts w:ascii="Times New Roman" w:hAnsi="Times New Roman" w:hint="eastAsia"/>
                      <w:sz w:val="20"/>
                      <w:szCs w:val="20"/>
                    </w:rPr>
                    <w:t>行政院公共工程委員會（</w:t>
                  </w:r>
                  <w:r w:rsidRPr="0077354E">
                    <w:rPr>
                      <w:rFonts w:ascii="Times New Roman" w:hAnsi="Times New Roman"/>
                      <w:sz w:val="20"/>
                      <w:szCs w:val="20"/>
                    </w:rPr>
                    <w:t>2010</w:t>
                  </w:r>
                  <w:r w:rsidRPr="0077354E">
                    <w:rPr>
                      <w:rFonts w:ascii="Times New Roman" w:hAnsi="Times New Roman" w:hint="eastAsia"/>
                      <w:sz w:val="20"/>
                      <w:szCs w:val="20"/>
                    </w:rPr>
                    <w:t>）</w:t>
                  </w:r>
                  <w:r w:rsidRPr="0077354E">
                    <w:rPr>
                      <w:rFonts w:ascii="Times New Roman" w:hint="eastAsia"/>
                      <w:sz w:val="20"/>
                      <w:szCs w:val="20"/>
                    </w:rPr>
                    <w:t>．</w:t>
                  </w:r>
                  <w:r w:rsidRPr="0077354E">
                    <w:rPr>
                      <w:rFonts w:ascii="Times New Roman" w:hAnsi="Times New Roman"/>
                      <w:i/>
                      <w:sz w:val="20"/>
                      <w:szCs w:val="20"/>
                    </w:rPr>
                    <w:t xml:space="preserve">98 </w:t>
                  </w:r>
                  <w:r w:rsidRPr="0077354E">
                    <w:rPr>
                      <w:rFonts w:ascii="Times New Roman" w:hAnsi="Times New Roman" w:hint="eastAsia"/>
                      <w:i/>
                      <w:sz w:val="20"/>
                      <w:szCs w:val="20"/>
                    </w:rPr>
                    <w:t>年</w:t>
                  </w:r>
                  <w:r w:rsidRPr="0077354E">
                    <w:rPr>
                      <w:rFonts w:ascii="Times New Roman" w:hAnsi="Times New Roman"/>
                      <w:i/>
                      <w:sz w:val="20"/>
                      <w:szCs w:val="20"/>
                    </w:rPr>
                    <w:t xml:space="preserve">7 </w:t>
                  </w:r>
                  <w:r w:rsidRPr="0077354E">
                    <w:rPr>
                      <w:rFonts w:ascii="Times New Roman" w:hAnsi="Times New Roman" w:hint="eastAsia"/>
                      <w:i/>
                      <w:sz w:val="20"/>
                      <w:szCs w:val="20"/>
                    </w:rPr>
                    <w:t>月</w:t>
                  </w:r>
                  <w:r w:rsidRPr="0077354E">
                    <w:rPr>
                      <w:rFonts w:ascii="Times New Roman" w:hAnsi="Times New Roman"/>
                      <w:i/>
                      <w:sz w:val="20"/>
                      <w:szCs w:val="20"/>
                    </w:rPr>
                    <w:t xml:space="preserve">15 </w:t>
                  </w:r>
                  <w:r w:rsidRPr="0077354E">
                    <w:rPr>
                      <w:rFonts w:ascii="Times New Roman" w:hAnsi="Times New Roman" w:hint="eastAsia"/>
                      <w:i/>
                      <w:sz w:val="20"/>
                      <w:szCs w:val="20"/>
                    </w:rPr>
                    <w:t>日至</w:t>
                  </w:r>
                  <w:r w:rsidRPr="0077354E">
                    <w:rPr>
                      <w:rFonts w:ascii="Times New Roman" w:hAnsi="Times New Roman"/>
                      <w:i/>
                      <w:sz w:val="20"/>
                      <w:szCs w:val="20"/>
                    </w:rPr>
                    <w:t xml:space="preserve">12 </w:t>
                  </w:r>
                  <w:r w:rsidRPr="0077354E">
                    <w:rPr>
                      <w:rFonts w:ascii="Times New Roman" w:hAnsi="Times New Roman" w:hint="eastAsia"/>
                      <w:i/>
                      <w:sz w:val="20"/>
                      <w:szCs w:val="20"/>
                    </w:rPr>
                    <w:t>月</w:t>
                  </w:r>
                  <w:r w:rsidRPr="0077354E">
                    <w:rPr>
                      <w:rFonts w:ascii="Times New Roman" w:hAnsi="Times New Roman"/>
                      <w:i/>
                      <w:sz w:val="20"/>
                      <w:szCs w:val="20"/>
                    </w:rPr>
                    <w:t xml:space="preserve">31 </w:t>
                  </w:r>
                  <w:r w:rsidRPr="0077354E">
                    <w:rPr>
                      <w:rFonts w:ascii="Times New Roman" w:hAnsi="Times New Roman" w:hint="eastAsia"/>
                      <w:i/>
                      <w:sz w:val="20"/>
                      <w:szCs w:val="20"/>
                    </w:rPr>
                    <w:t>日</w:t>
                  </w:r>
                  <w:r w:rsidRPr="0077354E">
                    <w:rPr>
                      <w:rFonts w:ascii="Times New Roman" w:hAnsi="Times New Roman"/>
                      <w:i/>
                      <w:sz w:val="20"/>
                      <w:szCs w:val="20"/>
                    </w:rPr>
                    <w:t xml:space="preserve"> GPA </w:t>
                  </w:r>
                  <w:r w:rsidRPr="0077354E">
                    <w:rPr>
                      <w:rFonts w:ascii="Times New Roman" w:hAnsi="Times New Roman" w:hint="eastAsia"/>
                      <w:i/>
                      <w:sz w:val="20"/>
                      <w:szCs w:val="20"/>
                    </w:rPr>
                    <w:t>統計表</w:t>
                  </w:r>
                  <w:r w:rsidRPr="0077354E">
                    <w:rPr>
                      <w:rFonts w:ascii="Times New Roman" w:hint="eastAsia"/>
                      <w:sz w:val="20"/>
                      <w:szCs w:val="20"/>
                    </w:rPr>
                    <w:t>．</w:t>
                  </w:r>
                  <w:r w:rsidRPr="0077354E">
                    <w:rPr>
                      <w:rFonts w:ascii="Times New Roman" w:hAnsi="Times New Roman" w:hint="eastAsia"/>
                      <w:sz w:val="20"/>
                      <w:szCs w:val="20"/>
                    </w:rPr>
                    <w:t>引用於</w:t>
                  </w:r>
                  <w:r w:rsidRPr="0077354E">
                    <w:rPr>
                      <w:rFonts w:ascii="Times New Roman" w:hAnsi="Times New Roman"/>
                      <w:sz w:val="20"/>
                      <w:szCs w:val="20"/>
                    </w:rPr>
                    <w:t>2010</w:t>
                  </w:r>
                  <w:r w:rsidRPr="0077354E">
                    <w:rPr>
                      <w:rFonts w:ascii="Times New Roman" w:hAnsi="Times New Roman" w:hint="eastAsia"/>
                      <w:sz w:val="20"/>
                      <w:szCs w:val="20"/>
                    </w:rPr>
                    <w:t>年</w:t>
                  </w:r>
                  <w:r w:rsidRPr="0077354E">
                    <w:rPr>
                      <w:rFonts w:ascii="Times New Roman" w:hAnsi="Times New Roman"/>
                      <w:sz w:val="20"/>
                      <w:szCs w:val="20"/>
                    </w:rPr>
                    <w:t xml:space="preserve">12 </w:t>
                  </w:r>
                  <w:r w:rsidRPr="0077354E">
                    <w:rPr>
                      <w:rFonts w:ascii="Times New Roman" w:hAnsi="Times New Roman" w:hint="eastAsia"/>
                      <w:sz w:val="20"/>
                      <w:szCs w:val="20"/>
                    </w:rPr>
                    <w:t>月</w:t>
                  </w:r>
                  <w:r w:rsidRPr="0077354E">
                    <w:rPr>
                      <w:rFonts w:ascii="Times New Roman" w:hAnsi="Times New Roman"/>
                      <w:sz w:val="20"/>
                      <w:szCs w:val="20"/>
                    </w:rPr>
                    <w:t xml:space="preserve">12 </w:t>
                  </w:r>
                  <w:r w:rsidRPr="0077354E">
                    <w:rPr>
                      <w:rFonts w:ascii="Times New Roman" w:hAnsi="Times New Roman" w:hint="eastAsia"/>
                      <w:sz w:val="20"/>
                      <w:szCs w:val="20"/>
                    </w:rPr>
                    <w:t>日，取自</w:t>
                  </w:r>
                  <w:r w:rsidRPr="0077354E">
                    <w:rPr>
                      <w:rFonts w:ascii="Times New Roman" w:hAnsi="Times New Roman"/>
                      <w:sz w:val="20"/>
                      <w:szCs w:val="20"/>
                    </w:rPr>
                    <w:t>http://www.pcc.gov.tw/pccap2/TMPLfronted/ChtIndex.do?site=002</w:t>
                  </w:r>
                  <w:r w:rsidRPr="0077354E">
                    <w:rPr>
                      <w:rFonts w:ascii="Times New Roman" w:hAnsi="Times New Roman" w:hint="eastAsia"/>
                      <w:sz w:val="20"/>
                      <w:szCs w:val="20"/>
                    </w:rPr>
                    <w:t>。</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※取自時間不需列出，除非該網路資料經常變動，如：</w:t>
                  </w:r>
                  <w:r w:rsidRPr="007563CC">
                    <w:rPr>
                      <w:rFonts w:ascii="Times New Roman" w:hAnsi="Times New Roman" w:cs="Times New Roman" w:hint="eastAsia"/>
                      <w:color w:val="FF0000"/>
                      <w:sz w:val="20"/>
                      <w:szCs w:val="20"/>
                    </w:rPr>
                    <w:t>Wikipedia</w:t>
                  </w:r>
                  <w:r w:rsidRPr="007563CC">
                    <w:rPr>
                      <w:rFonts w:ascii="Times New Roman" w:cs="Times New Roman" w:hint="eastAsia"/>
                      <w:color w:val="FF0000"/>
                      <w:sz w:val="20"/>
                      <w:szCs w:val="20"/>
                    </w:rPr>
                    <w:t>。括弧內日期為文章登錄於網站上的日期，如無日期可查，中文文獻則在括弧內註明為（無日期），英文文獻註明為</w:t>
                  </w:r>
                  <w:r w:rsidRPr="007563CC">
                    <w:rPr>
                      <w:rStyle w:val="apple-converted-space"/>
                      <w:rFonts w:ascii="Times New Roman" w:hAnsi="Times New Roman" w:cs="Times New Roman" w:hint="eastAsia"/>
                      <w:color w:val="FF0000"/>
                      <w:sz w:val="20"/>
                      <w:szCs w:val="20"/>
                    </w:rPr>
                    <w:t> </w:t>
                  </w:r>
                  <w:r w:rsidRPr="007563CC">
                    <w:rPr>
                      <w:rFonts w:ascii="Times New Roman" w:hAnsi="Times New Roman" w:cs="Times New Roman" w:hint="eastAsia"/>
                      <w:color w:val="FF0000"/>
                      <w:sz w:val="20"/>
                      <w:szCs w:val="20"/>
                    </w:rPr>
                    <w:t>(</w:t>
                  </w:r>
                  <w:proofErr w:type="spellStart"/>
                  <w:r w:rsidRPr="007563CC">
                    <w:rPr>
                      <w:rFonts w:ascii="Times New Roman" w:hAnsi="Times New Roman" w:cs="Times New Roman" w:hint="eastAsia"/>
                      <w:color w:val="FF0000"/>
                      <w:sz w:val="20"/>
                      <w:szCs w:val="20"/>
                    </w:rPr>
                    <w:t>n.d</w:t>
                  </w:r>
                  <w:proofErr w:type="spellEnd"/>
                  <w:r w:rsidRPr="007563CC">
                    <w:rPr>
                      <w:rFonts w:ascii="Times New Roman" w:hAnsi="Times New Roman" w:cs="Times New Roman" w:hint="eastAsia"/>
                      <w:color w:val="FF0000"/>
                      <w:sz w:val="20"/>
                      <w:szCs w:val="20"/>
                    </w:rPr>
                    <w:t>.)</w:t>
                  </w:r>
                  <w:r w:rsidRPr="007563CC">
                    <w:rPr>
                      <w:rFonts w:ascii="Times New Roman" w:cs="Times New Roman" w:hint="eastAsia"/>
                      <w:color w:val="FF0000"/>
                      <w:sz w:val="20"/>
                      <w:szCs w:val="20"/>
                    </w:rPr>
                    <w:t>。</w:t>
                  </w:r>
                  <w:r w:rsidRPr="007563CC">
                    <w:rPr>
                      <w:rFonts w:ascii="Times New Roman" w:hAnsi="Times New Roman" w:cs="Times New Roman" w:hint="eastAsia"/>
                      <w:color w:val="FF0000"/>
                      <w:sz w:val="20"/>
                      <w:szCs w:val="20"/>
                    </w:rPr>
                    <w:t> </w:t>
                  </w:r>
                </w:p>
                <w:p w:rsidR="00F91F01" w:rsidRPr="007563CC" w:rsidRDefault="00F91F01" w:rsidP="007367D0">
                  <w:pPr>
                    <w:pStyle w:val="Web"/>
                    <w:spacing w:before="0" w:beforeAutospacing="0" w:after="0" w:afterAutospacing="0"/>
                    <w:ind w:left="561" w:hanging="561"/>
                    <w:rPr>
                      <w:rFonts w:ascii="Times New Roman" w:hAnsi="Times New Roman" w:cs="Times New Roman"/>
                      <w:sz w:val="20"/>
                      <w:szCs w:val="20"/>
                    </w:rPr>
                  </w:pPr>
                  <w:r w:rsidRPr="007563CC">
                    <w:rPr>
                      <w:rFonts w:ascii="Times New Roman" w:hAnsi="Times New Roman" w:cs="Times New Roman" w:hint="eastAsia"/>
                      <w:b/>
                      <w:bCs/>
                      <w:sz w:val="20"/>
                      <w:szCs w:val="20"/>
                    </w:rPr>
                    <w:t> </w:t>
                  </w:r>
                </w:p>
                <w:p w:rsidR="00F91F01" w:rsidRPr="007563CC" w:rsidRDefault="00F91F01" w:rsidP="007367D0">
                  <w:pPr>
                    <w:pStyle w:val="Web"/>
                    <w:spacing w:before="0" w:beforeAutospacing="0" w:after="0" w:afterAutospacing="0"/>
                    <w:ind w:left="570" w:hanging="570"/>
                    <w:rPr>
                      <w:rFonts w:ascii="Times New Roman" w:hAnsi="Times New Roman" w:cs="Times New Roman"/>
                      <w:sz w:val="20"/>
                      <w:szCs w:val="20"/>
                    </w:rPr>
                  </w:pP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四</w:t>
                  </w:r>
                  <w:r w:rsidRPr="007563CC">
                    <w:rPr>
                      <w:rFonts w:ascii="Times New Roman" w:hAnsi="Times New Roman" w:cs="Times New Roman" w:hint="eastAsia"/>
                      <w:b/>
                      <w:bCs/>
                      <w:sz w:val="20"/>
                      <w:szCs w:val="20"/>
                    </w:rPr>
                    <w:t>)</w:t>
                  </w:r>
                  <w:r w:rsidRPr="007563CC">
                    <w:rPr>
                      <w:rFonts w:ascii="Times New Roman" w:cs="Times New Roman" w:hint="eastAsia"/>
                      <w:b/>
                      <w:bCs/>
                      <w:sz w:val="20"/>
                      <w:szCs w:val="20"/>
                    </w:rPr>
                    <w:t>未出版的論文發表、海報發表及研習會之文章</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cs="Times New Roman" w:hint="eastAsia"/>
                      <w:color w:val="0000FF"/>
                      <w:sz w:val="20"/>
                      <w:szCs w:val="20"/>
                    </w:rPr>
                    <w:t>格式</w:t>
                  </w:r>
                  <w:r w:rsidRPr="007563CC">
                    <w:rPr>
                      <w:rFonts w:ascii="Times New Roman" w:hAnsi="Times New Roman" w:cs="Times New Roman" w:hint="eastAsia"/>
                      <w:color w:val="0000FF"/>
                      <w:sz w:val="20"/>
                      <w:szCs w:val="20"/>
                    </w:rPr>
                    <w:t>1</w:t>
                  </w:r>
                  <w:r w:rsidRPr="007563CC">
                    <w:rPr>
                      <w:rFonts w:ascii="Times New Roman" w:cs="Times New Roman" w:hint="eastAsia"/>
                      <w:color w:val="0000FF"/>
                      <w:sz w:val="20"/>
                      <w:szCs w:val="20"/>
                    </w:rPr>
                    <w:t>：作者（西元年，月）</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i/>
                      <w:iCs/>
                      <w:color w:val="0000FF"/>
                      <w:sz w:val="20"/>
                      <w:szCs w:val="20"/>
                    </w:rPr>
                    <w:t>題目</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論文</w:t>
                  </w:r>
                  <w:r w:rsidRPr="007563CC">
                    <w:rPr>
                      <w:rFonts w:ascii="Times New Roman" w:hAnsi="Times New Roman" w:cs="Times New Roman" w:hint="eastAsia"/>
                      <w:color w:val="0000FF"/>
                      <w:sz w:val="20"/>
                      <w:szCs w:val="20"/>
                    </w:rPr>
                    <w:t>/</w:t>
                  </w:r>
                  <w:r w:rsidRPr="007563CC">
                    <w:rPr>
                      <w:rFonts w:ascii="Times New Roman" w:cs="Times New Roman" w:hint="eastAsia"/>
                      <w:color w:val="0000FF"/>
                      <w:sz w:val="20"/>
                      <w:szCs w:val="20"/>
                    </w:rPr>
                    <w:t>海報發表於主辦單位名稱之研習會名稱</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城市、國家：主辦地點。</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cs="Times New Roman" w:hint="eastAsia"/>
                      <w:color w:val="0000FF"/>
                      <w:sz w:val="20"/>
                      <w:szCs w:val="20"/>
                    </w:rPr>
                    <w:t>格式</w:t>
                  </w:r>
                  <w:r w:rsidRPr="007563CC">
                    <w:rPr>
                      <w:rFonts w:ascii="Times New Roman" w:hAnsi="Times New Roman" w:cs="Times New Roman" w:hint="eastAsia"/>
                      <w:color w:val="0000FF"/>
                      <w:sz w:val="20"/>
                      <w:szCs w:val="20"/>
                    </w:rPr>
                    <w:t>2</w:t>
                  </w:r>
                  <w:r w:rsidRPr="007563CC">
                    <w:rPr>
                      <w:rFonts w:ascii="Times New Roman" w:cs="Times New Roman" w:hint="eastAsia"/>
                      <w:color w:val="0000FF"/>
                      <w:sz w:val="20"/>
                      <w:szCs w:val="20"/>
                    </w:rPr>
                    <w:t>：作者（西元年，月）</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題目</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於某單位主辦或主持人，</w:t>
                  </w:r>
                  <w:r w:rsidRPr="007563CC">
                    <w:rPr>
                      <w:rFonts w:ascii="Times New Roman" w:cs="Times New Roman" w:hint="eastAsia"/>
                      <w:i/>
                      <w:iCs/>
                      <w:color w:val="0000FF"/>
                      <w:sz w:val="20"/>
                      <w:szCs w:val="20"/>
                    </w:rPr>
                    <w:t>研習會名稱</w:t>
                  </w:r>
                  <w:proofErr w:type="gramStart"/>
                  <w:r w:rsidRPr="007563CC">
                    <w:rPr>
                      <w:rFonts w:ascii="Times New Roman" w:cs="Times New Roman" w:hint="eastAsia"/>
                      <w:color w:val="0000FF"/>
                      <w:sz w:val="20"/>
                      <w:szCs w:val="20"/>
                    </w:rPr>
                    <w:t>‧</w:t>
                  </w:r>
                  <w:proofErr w:type="gramEnd"/>
                  <w:r w:rsidRPr="007563CC">
                    <w:rPr>
                      <w:rFonts w:ascii="Times New Roman" w:cs="Times New Roman" w:hint="eastAsia"/>
                      <w:color w:val="0000FF"/>
                      <w:sz w:val="20"/>
                      <w:szCs w:val="20"/>
                    </w:rPr>
                    <w:t>城市、國家：主辦地點。</w:t>
                  </w:r>
                </w:p>
                <w:p w:rsidR="00F91F01" w:rsidRPr="007563CC" w:rsidRDefault="00F91F01" w:rsidP="00253C6D">
                  <w:pPr>
                    <w:pStyle w:val="Web"/>
                    <w:spacing w:before="0" w:beforeAutospacing="0" w:after="0" w:afterAutospacing="0"/>
                    <w:ind w:left="398" w:hanging="398"/>
                    <w:rPr>
                      <w:rFonts w:ascii="Times New Roman" w:hAnsi="Times New Roman" w:cs="Times New Roman"/>
                      <w:sz w:val="20"/>
                      <w:szCs w:val="20"/>
                    </w:rPr>
                  </w:pPr>
                  <w:r w:rsidRPr="007563CC">
                    <w:rPr>
                      <w:rFonts w:ascii="Times New Roman" w:cs="Times New Roman" w:hint="eastAsia"/>
                      <w:sz w:val="20"/>
                      <w:szCs w:val="20"/>
                    </w:rPr>
                    <w:t>張聿仁、江琳盈、白玉珠（</w:t>
                  </w:r>
                  <w:r w:rsidRPr="007563CC">
                    <w:rPr>
                      <w:rFonts w:ascii="Times New Roman" w:hAnsi="Times New Roman" w:cs="Times New Roman" w:hint="eastAsia"/>
                      <w:sz w:val="20"/>
                      <w:szCs w:val="20"/>
                    </w:rPr>
                    <w:t>2011</w:t>
                  </w:r>
                  <w:r w:rsidRPr="007563CC">
                    <w:rPr>
                      <w:rFonts w:ascii="Times New Roman" w:cs="Times New Roman" w:hint="eastAsia"/>
                      <w:sz w:val="20"/>
                      <w:szCs w:val="20"/>
                    </w:rPr>
                    <w:t>，</w:t>
                  </w:r>
                  <w:r w:rsidRPr="007563CC">
                    <w:rPr>
                      <w:rFonts w:ascii="Times New Roman" w:hAnsi="Times New Roman" w:cs="Times New Roman" w:hint="eastAsia"/>
                      <w:sz w:val="20"/>
                      <w:szCs w:val="20"/>
                    </w:rPr>
                    <w:t>9</w:t>
                  </w:r>
                  <w:r w:rsidRPr="007563CC">
                    <w:rPr>
                      <w:rFonts w:ascii="Times New Roman" w:cs="Times New Roman" w:hint="eastAsia"/>
                      <w:sz w:val="20"/>
                      <w:szCs w:val="20"/>
                    </w:rPr>
                    <w:t>月）</w:t>
                  </w:r>
                  <w:proofErr w:type="gramStart"/>
                  <w:r w:rsidRPr="007563CC">
                    <w:rPr>
                      <w:rFonts w:ascii="Times New Roman" w:cs="Times New Roman" w:hint="eastAsia"/>
                      <w:sz w:val="20"/>
                      <w:szCs w:val="20"/>
                    </w:rPr>
                    <w:t>‧</w:t>
                  </w:r>
                  <w:proofErr w:type="gramEnd"/>
                  <w:r w:rsidRPr="007563CC">
                    <w:rPr>
                      <w:rFonts w:ascii="Times New Roman" w:cs="Times New Roman" w:hint="eastAsia"/>
                      <w:i/>
                      <w:iCs/>
                      <w:sz w:val="20"/>
                      <w:szCs w:val="20"/>
                    </w:rPr>
                    <w:t>耳穴按壓改善護理人員睡眠品質之效益分析</w:t>
                  </w:r>
                  <w:proofErr w:type="gramStart"/>
                  <w:r w:rsidRPr="007563CC">
                    <w:rPr>
                      <w:rFonts w:ascii="Times New Roman" w:cs="Times New Roman" w:hint="eastAsia"/>
                      <w:i/>
                      <w:iCs/>
                      <w:sz w:val="20"/>
                      <w:szCs w:val="20"/>
                    </w:rPr>
                    <w:t>‧</w:t>
                  </w:r>
                  <w:proofErr w:type="gramEnd"/>
                  <w:r w:rsidRPr="007563CC">
                    <w:rPr>
                      <w:rFonts w:ascii="Times New Roman" w:cs="Times New Roman" w:hint="eastAsia"/>
                      <w:sz w:val="20"/>
                      <w:szCs w:val="20"/>
                    </w:rPr>
                    <w:t>海報發表於台灣護理學會主辦之第二十七次護理研究論文發表會暨兩岸護理學術交流．台北市：國立</w:t>
                  </w:r>
                  <w:proofErr w:type="gramStart"/>
                  <w:r w:rsidRPr="007563CC">
                    <w:rPr>
                      <w:rFonts w:ascii="Times New Roman" w:cs="Times New Roman" w:hint="eastAsia"/>
                      <w:sz w:val="20"/>
                      <w:szCs w:val="20"/>
                    </w:rPr>
                    <w:t>臺</w:t>
                  </w:r>
                  <w:proofErr w:type="gramEnd"/>
                  <w:r w:rsidRPr="007563CC">
                    <w:rPr>
                      <w:rFonts w:ascii="Times New Roman" w:cs="Times New Roman" w:hint="eastAsia"/>
                      <w:sz w:val="20"/>
                      <w:szCs w:val="20"/>
                    </w:rPr>
                    <w:t>北護理健康大學。</w:t>
                  </w:r>
                  <w:r w:rsidRPr="007563CC">
                    <w:rPr>
                      <w:rFonts w:ascii="Times New Roman" w:hAnsi="Times New Roman" w:cs="Times New Roman" w:hint="eastAsia"/>
                      <w:sz w:val="20"/>
                      <w:szCs w:val="20"/>
                    </w:rPr>
                    <w:t>[Chang, Y. J., Chiang, L. Y., &amp; Pan, Y. C. (2011, September).</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Effectiveness of auricular acupressure on insomnia in nurses</w:t>
                  </w:r>
                  <w:r w:rsidRPr="007563CC">
                    <w:rPr>
                      <w:rFonts w:ascii="Times New Roman" w:hAnsi="Times New Roman" w:cs="Times New Roman" w:hint="eastAsia"/>
                      <w:sz w:val="20"/>
                      <w:szCs w:val="20"/>
                    </w:rPr>
                    <w:t>. Poster session presented at the 27th Annual Nursing Research Conference of the Taiwan Nurses Association, Taipei City, Taiwan, ROC.] </w:t>
                  </w:r>
                </w:p>
                <w:p w:rsidR="00F91F01" w:rsidRPr="007563CC" w:rsidRDefault="00F91F01" w:rsidP="00253C6D">
                  <w:pPr>
                    <w:pStyle w:val="Web"/>
                    <w:spacing w:before="0" w:beforeAutospacing="0" w:after="0" w:afterAutospacing="0"/>
                    <w:ind w:left="412" w:hanging="412"/>
                    <w:rPr>
                      <w:rFonts w:ascii="Times New Roman" w:hAnsi="Times New Roman" w:cs="Times New Roman"/>
                      <w:sz w:val="20"/>
                      <w:szCs w:val="20"/>
                    </w:rPr>
                  </w:pPr>
                  <w:r w:rsidRPr="007563CC">
                    <w:rPr>
                      <w:rFonts w:ascii="Times New Roman" w:hAnsi="Times New Roman" w:cs="Times New Roman" w:hint="eastAsia"/>
                      <w:sz w:val="20"/>
                      <w:szCs w:val="20"/>
                    </w:rPr>
                    <w:t>Wu, W. W. (2011, July).</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Cancer symptom distress and quality of life in adolescent patients with cancer</w:t>
                  </w:r>
                  <w:r w:rsidRPr="007563CC">
                    <w:rPr>
                      <w:rFonts w:ascii="Times New Roman" w:hAnsi="Times New Roman" w:cs="Times New Roman" w:hint="eastAsia"/>
                      <w:sz w:val="20"/>
                      <w:szCs w:val="20"/>
                    </w:rPr>
                    <w:t>.</w:t>
                  </w:r>
                  <w:r w:rsidRPr="007563CC">
                    <w:rPr>
                      <w:rStyle w:val="apple-converted-space"/>
                      <w:rFonts w:ascii="Times New Roman" w:hAnsi="Times New Roman" w:cs="Times New Roman" w:hint="eastAsia"/>
                      <w:i/>
                      <w:iCs/>
                      <w:sz w:val="20"/>
                      <w:szCs w:val="20"/>
                    </w:rPr>
                    <w:t> </w:t>
                  </w:r>
                  <w:r w:rsidRPr="007563CC">
                    <w:rPr>
                      <w:rFonts w:ascii="Times New Roman" w:hAnsi="Times New Roman" w:cs="Times New Roman" w:hint="eastAsia"/>
                      <w:sz w:val="20"/>
                      <w:szCs w:val="20"/>
                    </w:rPr>
                    <w:t>Paper</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color w:val="000000"/>
                      <w:sz w:val="20"/>
                      <w:szCs w:val="20"/>
                    </w:rPr>
                    <w:t>session</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sz w:val="20"/>
                      <w:szCs w:val="20"/>
                    </w:rPr>
                    <w:t>presented at the 22nd International Nursing Research Congress of Sigma Theta Tau International, Cancun, Mexico. </w:t>
                  </w:r>
                </w:p>
                <w:p w:rsidR="00F91F01" w:rsidRPr="007563CC" w:rsidRDefault="00F91F01" w:rsidP="00AD4AFB">
                  <w:pPr>
                    <w:pStyle w:val="Web"/>
                    <w:spacing w:before="0" w:beforeAutospacing="0" w:after="0" w:afterAutospacing="0"/>
                    <w:ind w:left="398" w:rightChars="-69" w:right="-166" w:hanging="398"/>
                    <w:rPr>
                      <w:rFonts w:ascii="Times New Roman" w:hAnsi="Times New Roman" w:cs="Times New Roman"/>
                      <w:sz w:val="20"/>
                      <w:szCs w:val="20"/>
                    </w:rPr>
                  </w:pPr>
                  <w:r w:rsidRPr="007563CC">
                    <w:rPr>
                      <w:rFonts w:ascii="Times New Roman" w:cs="Times New Roman" w:hint="eastAsia"/>
                      <w:color w:val="000000"/>
                      <w:sz w:val="20"/>
                      <w:szCs w:val="20"/>
                    </w:rPr>
                    <w:t>王志嘉</w:t>
                  </w:r>
                  <w:r w:rsidRPr="007563CC">
                    <w:rPr>
                      <w:rFonts w:ascii="Times New Roman" w:cs="Times New Roman" w:hint="eastAsia"/>
                      <w:sz w:val="20"/>
                      <w:szCs w:val="20"/>
                    </w:rPr>
                    <w:t>（</w:t>
                  </w:r>
                  <w:r w:rsidRPr="007563CC">
                    <w:rPr>
                      <w:rFonts w:ascii="Times New Roman" w:hAnsi="Times New Roman" w:cs="Times New Roman" w:hint="eastAsia"/>
                      <w:sz w:val="20"/>
                      <w:szCs w:val="20"/>
                    </w:rPr>
                    <w:t>2011</w:t>
                  </w:r>
                  <w:r w:rsidRPr="007563CC">
                    <w:rPr>
                      <w:rFonts w:ascii="Times New Roman" w:cs="Times New Roman" w:hint="eastAsia"/>
                      <w:sz w:val="20"/>
                      <w:szCs w:val="20"/>
                    </w:rPr>
                    <w:t>，</w:t>
                  </w:r>
                  <w:r w:rsidRPr="007563CC">
                    <w:rPr>
                      <w:rFonts w:ascii="Times New Roman" w:hAnsi="Times New Roman" w:cs="Times New Roman" w:hint="eastAsia"/>
                      <w:sz w:val="20"/>
                      <w:szCs w:val="20"/>
                    </w:rPr>
                    <w:t>7</w:t>
                  </w:r>
                  <w:r w:rsidRPr="007563CC">
                    <w:rPr>
                      <w:rFonts w:ascii="Times New Roman" w:cs="Times New Roman" w:hint="eastAsia"/>
                      <w:sz w:val="20"/>
                      <w:szCs w:val="20"/>
                    </w:rPr>
                    <w:t>月）</w:t>
                  </w:r>
                  <w:proofErr w:type="gramStart"/>
                  <w:r w:rsidRPr="007563CC">
                    <w:rPr>
                      <w:rFonts w:ascii="Times New Roman" w:cs="Times New Roman" w:hint="eastAsia"/>
                      <w:sz w:val="20"/>
                      <w:szCs w:val="20"/>
                    </w:rPr>
                    <w:t>‧</w:t>
                  </w:r>
                  <w:proofErr w:type="gramEnd"/>
                  <w:r w:rsidRPr="0002200A">
                    <w:rPr>
                      <w:rFonts w:ascii="Times New Roman" w:cs="Times New Roman" w:hint="eastAsia"/>
                      <w:i/>
                      <w:sz w:val="20"/>
                      <w:szCs w:val="20"/>
                    </w:rPr>
                    <w:t>末期病人</w:t>
                  </w:r>
                  <w:r w:rsidRPr="0002200A">
                    <w:rPr>
                      <w:rFonts w:ascii="Times New Roman" w:hAnsi="Times New Roman" w:cs="Times New Roman" w:hint="eastAsia"/>
                      <w:i/>
                      <w:sz w:val="20"/>
                      <w:szCs w:val="20"/>
                    </w:rPr>
                    <w:t>DNR</w:t>
                  </w:r>
                  <w:r w:rsidRPr="0002200A">
                    <w:rPr>
                      <w:rFonts w:ascii="Times New Roman" w:cs="Times New Roman" w:hint="eastAsia"/>
                      <w:i/>
                      <w:sz w:val="20"/>
                      <w:szCs w:val="20"/>
                    </w:rPr>
                    <w:t>執行情境與相關問題</w:t>
                  </w:r>
                  <w:proofErr w:type="gramStart"/>
                  <w:r w:rsidRPr="007563CC">
                    <w:rPr>
                      <w:rFonts w:ascii="Times New Roman" w:cs="Times New Roman" w:hint="eastAsia"/>
                      <w:i/>
                      <w:iCs/>
                      <w:sz w:val="20"/>
                      <w:szCs w:val="20"/>
                    </w:rPr>
                    <w:t>‧</w:t>
                  </w:r>
                  <w:proofErr w:type="gramEnd"/>
                  <w:r w:rsidRPr="007563CC">
                    <w:rPr>
                      <w:rFonts w:ascii="Times New Roman" w:cs="Times New Roman" w:hint="eastAsia"/>
                      <w:sz w:val="20"/>
                      <w:szCs w:val="20"/>
                    </w:rPr>
                    <w:t>於台灣護理學會主辦，</w:t>
                  </w:r>
                  <w:r w:rsidRPr="007563CC">
                    <w:rPr>
                      <w:rFonts w:ascii="Times New Roman" w:cs="Times New Roman" w:hint="eastAsia"/>
                      <w:i/>
                      <w:iCs/>
                      <w:sz w:val="20"/>
                      <w:szCs w:val="20"/>
                    </w:rPr>
                    <w:t>護理倫理與法律研習會</w:t>
                  </w:r>
                  <w:proofErr w:type="gramStart"/>
                  <w:r w:rsidRPr="007563CC">
                    <w:rPr>
                      <w:rFonts w:ascii="Times New Roman" w:cs="Times New Roman" w:hint="eastAsia"/>
                      <w:sz w:val="20"/>
                      <w:szCs w:val="20"/>
                    </w:rPr>
                    <w:t>‧</w:t>
                  </w:r>
                  <w:proofErr w:type="gramEnd"/>
                  <w:r w:rsidRPr="007563CC">
                    <w:rPr>
                      <w:rFonts w:ascii="Times New Roman" w:cs="Times New Roman" w:hint="eastAsia"/>
                      <w:sz w:val="20"/>
                      <w:szCs w:val="20"/>
                    </w:rPr>
                    <w:t>台北市：台灣護理學會國際會議廳。</w:t>
                  </w:r>
                  <w:r w:rsidRPr="007563CC">
                    <w:rPr>
                      <w:rFonts w:ascii="Times New Roman" w:hAnsi="Times New Roman" w:cs="Times New Roman" w:hint="eastAsia"/>
                      <w:sz w:val="20"/>
                      <w:szCs w:val="20"/>
                    </w:rPr>
                    <w:t xml:space="preserve">[Wang, C. C. (2011, July). </w:t>
                  </w:r>
                  <w:r w:rsidRPr="0002200A">
                    <w:rPr>
                      <w:rFonts w:ascii="Times New Roman" w:hAnsi="Times New Roman" w:cs="Times New Roman" w:hint="eastAsia"/>
                      <w:i/>
                      <w:sz w:val="20"/>
                      <w:szCs w:val="20"/>
                    </w:rPr>
                    <w:t>The implication of do-not-resuscitate and relevant factors with the terminal patients.</w:t>
                  </w:r>
                  <w:r w:rsidRPr="0002200A">
                    <w:rPr>
                      <w:rStyle w:val="apple-converted-space"/>
                      <w:rFonts w:ascii="Times New Roman" w:hAnsi="Times New Roman" w:cs="Times New Roman" w:hint="eastAsia"/>
                      <w:sz w:val="20"/>
                      <w:szCs w:val="20"/>
                    </w:rPr>
                    <w:t> </w:t>
                  </w:r>
                  <w:r w:rsidRPr="0002200A">
                    <w:rPr>
                      <w:rFonts w:ascii="Times New Roman" w:hAnsi="Times New Roman" w:cs="Times New Roman" w:hint="eastAsia"/>
                      <w:iCs/>
                      <w:sz w:val="20"/>
                      <w:szCs w:val="20"/>
                    </w:rPr>
                    <w:t>Ethics and Law of Nursing</w:t>
                  </w:r>
                  <w:r w:rsidRPr="0002200A">
                    <w:rPr>
                      <w:rStyle w:val="apple-converted-space"/>
                      <w:rFonts w:ascii="Times New Roman" w:hAnsi="Times New Roman" w:cs="Times New Roman" w:hint="eastAsia"/>
                      <w:sz w:val="20"/>
                      <w:szCs w:val="20"/>
                    </w:rPr>
                    <w:t> </w:t>
                  </w:r>
                  <w:r w:rsidRPr="0002200A">
                    <w:rPr>
                      <w:rFonts w:ascii="Times New Roman" w:hAnsi="Times New Roman" w:cs="Times New Roman" w:hint="eastAsia"/>
                      <w:sz w:val="20"/>
                      <w:szCs w:val="20"/>
                    </w:rPr>
                    <w:t>Symposium</w:t>
                  </w:r>
                  <w:r w:rsidRPr="007C2B04">
                    <w:rPr>
                      <w:rFonts w:ascii="Times New Roman" w:hAnsi="Times New Roman" w:cs="Times New Roman" w:hint="eastAsia"/>
                      <w:color w:val="00B050"/>
                      <w:sz w:val="20"/>
                      <w:szCs w:val="20"/>
                    </w:rPr>
                    <w:t xml:space="preserve"> </w:t>
                  </w:r>
                  <w:r w:rsidRPr="007563CC">
                    <w:rPr>
                      <w:rFonts w:ascii="Times New Roman" w:hAnsi="Times New Roman" w:cs="Times New Roman" w:hint="eastAsia"/>
                      <w:sz w:val="20"/>
                      <w:szCs w:val="20"/>
                    </w:rPr>
                    <w:t>conducted at the meeting of the Taiwan Nurses Association, Taipei City, Taiwan, ROC.]</w:t>
                  </w:r>
                </w:p>
                <w:p w:rsidR="00F91F01" w:rsidRPr="007563CC" w:rsidRDefault="00F91F01" w:rsidP="007367D0">
                  <w:pPr>
                    <w:pStyle w:val="Web"/>
                    <w:spacing w:before="0" w:beforeAutospacing="0" w:after="0" w:afterAutospacing="0"/>
                    <w:ind w:left="900" w:hanging="900"/>
                    <w:rPr>
                      <w:rFonts w:ascii="Times New Roman" w:hAnsi="Times New Roman" w:cs="Times New Roman"/>
                      <w:sz w:val="20"/>
                      <w:szCs w:val="20"/>
                    </w:rPr>
                  </w:pPr>
                  <w:r w:rsidRPr="007563CC">
                    <w:rPr>
                      <w:rFonts w:ascii="Times New Roman" w:hAnsi="Times New Roman" w:cs="Times New Roman" w:hint="eastAsia"/>
                      <w:sz w:val="20"/>
                      <w:szCs w:val="20"/>
                    </w:rPr>
                    <w:t> </w:t>
                  </w:r>
                </w:p>
                <w:p w:rsidR="00F91F01" w:rsidRPr="007563CC" w:rsidRDefault="00F91F01" w:rsidP="007563CC">
                  <w:pPr>
                    <w:pStyle w:val="Web"/>
                    <w:spacing w:before="0" w:beforeAutospacing="0" w:after="0" w:afterAutospacing="0"/>
                    <w:ind w:left="398" w:hanging="398"/>
                    <w:rPr>
                      <w:rFonts w:ascii="Times New Roman" w:hAnsi="Times New Roman" w:cs="Times New Roman"/>
                      <w:sz w:val="20"/>
                      <w:szCs w:val="20"/>
                    </w:rPr>
                  </w:pPr>
                  <w:proofErr w:type="spellStart"/>
                  <w:r w:rsidRPr="007563CC">
                    <w:rPr>
                      <w:rFonts w:ascii="Times New Roman" w:hAnsi="Times New Roman" w:cs="Times New Roman" w:hint="eastAsia"/>
                      <w:sz w:val="20"/>
                      <w:szCs w:val="20"/>
                    </w:rPr>
                    <w:t>Muellbauer</w:t>
                  </w:r>
                  <w:proofErr w:type="spellEnd"/>
                  <w:r w:rsidRPr="007563CC">
                    <w:rPr>
                      <w:rFonts w:ascii="Times New Roman" w:hAnsi="Times New Roman" w:cs="Times New Roman" w:hint="eastAsia"/>
                      <w:sz w:val="20"/>
                      <w:szCs w:val="20"/>
                    </w:rPr>
                    <w:t xml:space="preserve">, J. (2007, September). Housing, credit, and consumer expenditure. In S. C. </w:t>
                  </w:r>
                  <w:proofErr w:type="spellStart"/>
                  <w:r w:rsidRPr="007563CC">
                    <w:rPr>
                      <w:rFonts w:ascii="Times New Roman" w:hAnsi="Times New Roman" w:cs="Times New Roman" w:hint="eastAsia"/>
                      <w:sz w:val="20"/>
                      <w:szCs w:val="20"/>
                    </w:rPr>
                    <w:t>Ludvigson</w:t>
                  </w:r>
                  <w:proofErr w:type="spellEnd"/>
                  <w:r w:rsidRPr="007563CC">
                    <w:rPr>
                      <w:rFonts w:ascii="Times New Roman" w:hAnsi="Times New Roman" w:cs="Times New Roman" w:hint="eastAsia"/>
                      <w:sz w:val="20"/>
                      <w:szCs w:val="20"/>
                    </w:rPr>
                    <w:t xml:space="preserve"> (Chair),</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Housing and consumer behavior.</w:t>
                  </w:r>
                  <w:r w:rsidRPr="007563CC">
                    <w:rPr>
                      <w:rStyle w:val="apple-converted-space"/>
                      <w:rFonts w:ascii="Times New Roman" w:hAnsi="Times New Roman" w:cs="Times New Roman" w:hint="eastAsia"/>
                      <w:i/>
                      <w:iCs/>
                      <w:sz w:val="20"/>
                      <w:szCs w:val="20"/>
                    </w:rPr>
                    <w:t> </w:t>
                  </w:r>
                  <w:r w:rsidRPr="007563CC">
                    <w:rPr>
                      <w:rFonts w:ascii="Times New Roman" w:hAnsi="Times New Roman" w:cs="Times New Roman" w:hint="eastAsia"/>
                      <w:sz w:val="20"/>
                      <w:szCs w:val="20"/>
                    </w:rPr>
                    <w:t>Symposium conducted at the meeting of the Federal Reserve Bank of Kansas City, Jackson Hole, WY.</w:t>
                  </w:r>
                </w:p>
                <w:p w:rsidR="00F91F01" w:rsidRPr="007563CC" w:rsidRDefault="00F91F01" w:rsidP="007367D0">
                  <w:pPr>
                    <w:pStyle w:val="Web"/>
                    <w:spacing w:before="0" w:beforeAutospacing="0" w:after="0" w:afterAutospacing="0"/>
                    <w:ind w:left="1051" w:hanging="1051"/>
                    <w:rPr>
                      <w:rFonts w:ascii="Times New Roman" w:hAnsi="Times New Roman" w:cs="Times New Roman"/>
                      <w:b/>
                      <w:bCs/>
                      <w:sz w:val="20"/>
                      <w:szCs w:val="20"/>
                    </w:rPr>
                  </w:pPr>
                  <w:r w:rsidRPr="007563CC">
                    <w:rPr>
                      <w:rFonts w:ascii="Times New Roman" w:hAnsi="Times New Roman" w:cs="Times New Roman" w:hint="eastAsia"/>
                      <w:b/>
                      <w:bCs/>
                      <w:sz w:val="20"/>
                      <w:szCs w:val="20"/>
                    </w:rPr>
                    <w:t> </w:t>
                  </w:r>
                </w:p>
                <w:p w:rsidR="0002200A" w:rsidRDefault="002E2EDE" w:rsidP="0002200A">
                  <w:pPr>
                    <w:pStyle w:val="Web"/>
                    <w:spacing w:before="0" w:beforeAutospacing="0" w:after="0" w:afterAutospacing="0"/>
                    <w:ind w:left="398" w:hanging="398"/>
                    <w:rPr>
                      <w:rFonts w:ascii="Times New Roman" w:cs="Times New Roman" w:hint="eastAsia"/>
                      <w:bCs/>
                      <w:sz w:val="20"/>
                      <w:szCs w:val="20"/>
                    </w:rPr>
                  </w:pPr>
                  <w:r w:rsidRPr="007563CC">
                    <w:rPr>
                      <w:rFonts w:ascii="Times New Roman" w:cs="Times New Roman" w:hint="eastAsia"/>
                      <w:bCs/>
                      <w:sz w:val="20"/>
                      <w:szCs w:val="20"/>
                      <w:lang w:eastAsia="ja-JP"/>
                    </w:rPr>
                    <w:t>謝秉銓</w:t>
                  </w:r>
                  <w:r w:rsidRPr="007563CC">
                    <w:rPr>
                      <w:rFonts w:ascii="Times New Roman" w:hAnsi="Times New Roman" w:cs="Times New Roman" w:hint="eastAsia"/>
                      <w:bCs/>
                      <w:sz w:val="20"/>
                      <w:szCs w:val="20"/>
                      <w:lang w:eastAsia="ja-JP"/>
                    </w:rPr>
                    <w:t>(2009</w:t>
                  </w:r>
                  <w:r w:rsidR="00AD4AFB">
                    <w:rPr>
                      <w:rFonts w:ascii="Times New Roman" w:hAnsi="Times New Roman" w:cs="Times New Roman" w:hint="eastAsia"/>
                      <w:bCs/>
                      <w:sz w:val="20"/>
                      <w:szCs w:val="20"/>
                      <w:lang w:eastAsia="ja-JP"/>
                    </w:rPr>
                    <w:t>，</w:t>
                  </w:r>
                  <w:r w:rsidR="00AD4AFB">
                    <w:rPr>
                      <w:rFonts w:ascii="Times New Roman" w:hAnsi="Times New Roman" w:cs="Times New Roman" w:hint="eastAsia"/>
                      <w:bCs/>
                      <w:sz w:val="20"/>
                      <w:szCs w:val="20"/>
                      <w:lang w:eastAsia="ja-JP"/>
                    </w:rPr>
                    <w:t>6</w:t>
                  </w:r>
                  <w:r w:rsidR="00AD4AFB">
                    <w:rPr>
                      <w:rFonts w:ascii="Times New Roman" w:hAnsi="Times New Roman" w:cs="Times New Roman" w:hint="eastAsia"/>
                      <w:bCs/>
                      <w:sz w:val="20"/>
                      <w:szCs w:val="20"/>
                      <w:lang w:eastAsia="ja-JP"/>
                    </w:rPr>
                    <w:t>月</w:t>
                  </w:r>
                  <w:r w:rsidRPr="007563CC">
                    <w:rPr>
                      <w:rFonts w:ascii="Times New Roman" w:hAnsi="Times New Roman" w:cs="Times New Roman" w:hint="eastAsia"/>
                      <w:bCs/>
                      <w:sz w:val="20"/>
                      <w:szCs w:val="20"/>
                      <w:lang w:eastAsia="ja-JP"/>
                    </w:rPr>
                    <w:t>)</w:t>
                  </w:r>
                  <w:r w:rsidRPr="007563CC">
                    <w:rPr>
                      <w:rFonts w:ascii="Times New Roman" w:hAnsi="Times New Roman" w:cs="Times New Roman"/>
                      <w:bCs/>
                      <w:sz w:val="20"/>
                      <w:szCs w:val="20"/>
                      <w:lang w:eastAsia="ja-JP"/>
                    </w:rPr>
                    <w:t xml:space="preserve"> </w:t>
                  </w:r>
                  <w:r w:rsidRPr="007563CC">
                    <w:rPr>
                      <w:rFonts w:ascii="Times New Roman" w:cs="Times New Roman" w:hint="eastAsia"/>
                      <w:sz w:val="20"/>
                      <w:szCs w:val="20"/>
                      <w:lang w:eastAsia="ja-JP"/>
                    </w:rPr>
                    <w:t>‧</w:t>
                  </w:r>
                  <w:r w:rsidRPr="007563CC">
                    <w:rPr>
                      <w:rFonts w:ascii="Times New Roman" w:cs="Times New Roman" w:hint="eastAsia"/>
                      <w:bCs/>
                      <w:i/>
                      <w:sz w:val="20"/>
                      <w:szCs w:val="20"/>
                      <w:lang w:eastAsia="ja-JP"/>
                    </w:rPr>
                    <w:t>空間構成と運営管理に着目した既存公共施設ストックマネジメント手法に関する研究</w:t>
                  </w:r>
                  <w:r w:rsidRPr="007563CC">
                    <w:rPr>
                      <w:rFonts w:ascii="Times New Roman" w:cs="Times New Roman" w:hint="eastAsia"/>
                      <w:bCs/>
                      <w:sz w:val="20"/>
                      <w:szCs w:val="20"/>
                      <w:lang w:eastAsia="ja-JP"/>
                    </w:rPr>
                    <w:t>，首都大學東京大學院都市環境科學研究科博士論文，東京，日本。</w:t>
                  </w:r>
                  <w:r w:rsidR="0002200A">
                    <w:rPr>
                      <w:rFonts w:ascii="Times New Roman" w:cs="Times New Roman" w:hint="eastAsia"/>
                      <w:bCs/>
                      <w:sz w:val="20"/>
                      <w:szCs w:val="20"/>
                    </w:rPr>
                    <w:t>[</w:t>
                  </w:r>
                  <w:r w:rsidR="0002200A" w:rsidRPr="0002200A">
                    <w:rPr>
                      <w:rFonts w:ascii="Times New Roman" w:cs="Times New Roman"/>
                      <w:bCs/>
                      <w:sz w:val="20"/>
                      <w:szCs w:val="20"/>
                    </w:rPr>
                    <w:t>Hsieh</w:t>
                  </w:r>
                  <w:r w:rsidR="0002200A">
                    <w:rPr>
                      <w:rFonts w:ascii="Times New Roman" w:cs="Times New Roman" w:hint="eastAsia"/>
                      <w:bCs/>
                      <w:sz w:val="20"/>
                      <w:szCs w:val="20"/>
                    </w:rPr>
                    <w:t>,</w:t>
                  </w:r>
                  <w:r w:rsidR="0002200A" w:rsidRPr="0002200A">
                    <w:rPr>
                      <w:rFonts w:ascii="Times New Roman" w:cs="Times New Roman"/>
                      <w:bCs/>
                      <w:sz w:val="20"/>
                      <w:szCs w:val="20"/>
                    </w:rPr>
                    <w:t xml:space="preserve"> P</w:t>
                  </w:r>
                  <w:r w:rsidR="0002200A">
                    <w:rPr>
                      <w:rFonts w:ascii="Times New Roman" w:cs="Times New Roman" w:hint="eastAsia"/>
                      <w:bCs/>
                      <w:sz w:val="20"/>
                      <w:szCs w:val="20"/>
                    </w:rPr>
                    <w:t xml:space="preserve">. </w:t>
                  </w:r>
                  <w:r w:rsidR="0002200A" w:rsidRPr="0002200A">
                    <w:rPr>
                      <w:rFonts w:ascii="Times New Roman" w:cs="Times New Roman"/>
                      <w:bCs/>
                      <w:sz w:val="20"/>
                      <w:szCs w:val="20"/>
                    </w:rPr>
                    <w:t>C</w:t>
                  </w:r>
                  <w:r w:rsidR="0002200A">
                    <w:rPr>
                      <w:rFonts w:ascii="Times New Roman" w:cs="Times New Roman" w:hint="eastAsia"/>
                      <w:bCs/>
                      <w:sz w:val="20"/>
                      <w:szCs w:val="20"/>
                    </w:rPr>
                    <w:t>.</w:t>
                  </w:r>
                  <w:r w:rsidR="0002200A" w:rsidRPr="0002200A">
                    <w:rPr>
                      <w:rFonts w:ascii="Times New Roman" w:cs="Times New Roman"/>
                      <w:bCs/>
                      <w:sz w:val="20"/>
                      <w:szCs w:val="20"/>
                    </w:rPr>
                    <w:t xml:space="preserve"> </w:t>
                  </w:r>
                  <w:r w:rsidR="0002200A">
                    <w:rPr>
                      <w:rFonts w:ascii="Times New Roman" w:cs="Times New Roman"/>
                      <w:bCs/>
                      <w:sz w:val="20"/>
                      <w:szCs w:val="20"/>
                    </w:rPr>
                    <w:t>(2009.</w:t>
                  </w:r>
                  <w:r w:rsidR="0002200A">
                    <w:rPr>
                      <w:rFonts w:ascii="Times New Roman" w:cs="Times New Roman" w:hint="eastAsia"/>
                      <w:bCs/>
                      <w:sz w:val="20"/>
                      <w:szCs w:val="20"/>
                    </w:rPr>
                    <w:t>June</w:t>
                  </w:r>
                  <w:r w:rsidR="0002200A" w:rsidRPr="0002200A">
                    <w:rPr>
                      <w:rFonts w:ascii="Times New Roman" w:cs="Times New Roman"/>
                      <w:bCs/>
                      <w:sz w:val="20"/>
                      <w:szCs w:val="20"/>
                    </w:rPr>
                    <w:t xml:space="preserve">), </w:t>
                  </w:r>
                  <w:r w:rsidR="0002200A" w:rsidRPr="0002200A">
                    <w:rPr>
                      <w:rFonts w:ascii="Times New Roman" w:cs="Times New Roman"/>
                      <w:bCs/>
                      <w:i/>
                      <w:sz w:val="20"/>
                      <w:szCs w:val="20"/>
                    </w:rPr>
                    <w:t>A Study on Operational Management and Spatial Composition of Public Facilities</w:t>
                  </w:r>
                  <w:r w:rsidR="0002200A" w:rsidRPr="0002200A">
                    <w:rPr>
                      <w:rFonts w:ascii="Times New Roman" w:cs="Times New Roman"/>
                      <w:bCs/>
                      <w:sz w:val="20"/>
                      <w:szCs w:val="20"/>
                    </w:rPr>
                    <w:t>, Tokyo Metropolitan University Graduate School of Urban and Environmental Sciences, Tokyo, Japan.</w:t>
                  </w:r>
                  <w:r w:rsidR="0002200A">
                    <w:rPr>
                      <w:rFonts w:ascii="Times New Roman" w:cs="Times New Roman" w:hint="eastAsia"/>
                      <w:bCs/>
                      <w:sz w:val="20"/>
                      <w:szCs w:val="20"/>
                    </w:rPr>
                    <w:t>]</w:t>
                  </w:r>
                </w:p>
                <w:p w:rsidR="0002200A" w:rsidRPr="0002200A" w:rsidRDefault="0002200A" w:rsidP="0002200A">
                  <w:pPr>
                    <w:pStyle w:val="Web"/>
                    <w:spacing w:before="0" w:beforeAutospacing="0" w:after="0" w:afterAutospacing="0"/>
                    <w:ind w:left="1051" w:hanging="1051"/>
                    <w:rPr>
                      <w:rFonts w:ascii="Times New Roman" w:hAnsi="Times New Roman" w:cs="Times New Roman"/>
                      <w:bCs/>
                      <w:sz w:val="20"/>
                      <w:szCs w:val="20"/>
                    </w:rPr>
                  </w:pPr>
                  <w:r w:rsidRPr="007563CC">
                    <w:rPr>
                      <w:rFonts w:ascii="Times New Roman" w:hAnsi="Times New Roman" w:cs="Times New Roman" w:hint="eastAsia"/>
                      <w:b/>
                      <w:bCs/>
                      <w:sz w:val="20"/>
                      <w:szCs w:val="20"/>
                    </w:rPr>
                    <w:t> </w:t>
                  </w:r>
                </w:p>
                <w:p w:rsidR="00F91F01" w:rsidRPr="007563CC" w:rsidRDefault="00F91F01" w:rsidP="0002200A">
                  <w:pPr>
                    <w:pStyle w:val="Web"/>
                    <w:spacing w:before="0" w:beforeAutospacing="0" w:after="0" w:afterAutospacing="0"/>
                    <w:ind w:left="398" w:hanging="398"/>
                    <w:rPr>
                      <w:rFonts w:ascii="Times New Roman" w:hAnsi="Times New Roman" w:cs="Times New Roman"/>
                      <w:sz w:val="20"/>
                      <w:szCs w:val="20"/>
                    </w:rPr>
                  </w:pPr>
                  <w:r w:rsidRPr="007563CC">
                    <w:rPr>
                      <w:rFonts w:ascii="Times New Roman" w:cs="Times New Roman" w:hint="eastAsia"/>
                      <w:bCs/>
                      <w:sz w:val="20"/>
                      <w:szCs w:val="20"/>
                    </w:rPr>
                    <w:t>陳星皓</w:t>
                  </w:r>
                  <w:r w:rsidRPr="007563CC">
                    <w:rPr>
                      <w:rFonts w:ascii="Times New Roman" w:hAnsi="Times New Roman" w:cs="Times New Roman" w:hint="eastAsia"/>
                      <w:bCs/>
                      <w:sz w:val="20"/>
                      <w:szCs w:val="20"/>
                    </w:rPr>
                    <w:t>(2007</w:t>
                  </w:r>
                  <w:r w:rsidRPr="007563CC">
                    <w:rPr>
                      <w:rFonts w:ascii="Times New Roman" w:cs="Times New Roman" w:hint="eastAsia"/>
                      <w:bCs/>
                      <w:sz w:val="20"/>
                      <w:szCs w:val="20"/>
                    </w:rPr>
                    <w:t>，</w:t>
                  </w:r>
                  <w:r w:rsidRPr="007563CC">
                    <w:rPr>
                      <w:rFonts w:ascii="Times New Roman" w:hAnsi="Times New Roman" w:cs="Times New Roman" w:hint="eastAsia"/>
                      <w:bCs/>
                      <w:sz w:val="20"/>
                      <w:szCs w:val="20"/>
                    </w:rPr>
                    <w:t>7</w:t>
                  </w:r>
                  <w:r w:rsidRPr="007563CC">
                    <w:rPr>
                      <w:rFonts w:ascii="Times New Roman" w:cs="Times New Roman" w:hint="eastAsia"/>
                      <w:bCs/>
                      <w:sz w:val="20"/>
                      <w:szCs w:val="20"/>
                    </w:rPr>
                    <w:t>月</w:t>
                  </w:r>
                  <w:r w:rsidRPr="007563CC">
                    <w:rPr>
                      <w:rFonts w:ascii="Times New Roman" w:hAnsi="Times New Roman" w:cs="Times New Roman" w:hint="eastAsia"/>
                      <w:bCs/>
                      <w:sz w:val="20"/>
                      <w:szCs w:val="20"/>
                    </w:rPr>
                    <w:t>)</w:t>
                  </w:r>
                  <w:r w:rsidRPr="007563CC">
                    <w:rPr>
                      <w:rFonts w:ascii="Times New Roman" w:hAnsi="Times New Roman" w:cs="Times New Roman" w:hint="eastAsia"/>
                      <w:sz w:val="20"/>
                      <w:szCs w:val="20"/>
                    </w:rPr>
                    <w:t xml:space="preserve"> </w:t>
                  </w:r>
                  <w:proofErr w:type="gramStart"/>
                  <w:r w:rsidRPr="007563CC">
                    <w:rPr>
                      <w:rFonts w:ascii="Times New Roman" w:cs="Times New Roman" w:hint="eastAsia"/>
                      <w:sz w:val="20"/>
                      <w:szCs w:val="20"/>
                    </w:rPr>
                    <w:t>‧</w:t>
                  </w:r>
                  <w:proofErr w:type="gramEnd"/>
                  <w:r w:rsidRPr="007563CC">
                    <w:rPr>
                      <w:rFonts w:ascii="Times New Roman" w:cs="Times New Roman" w:hint="eastAsia"/>
                      <w:i/>
                      <w:sz w:val="20"/>
                      <w:szCs w:val="20"/>
                    </w:rPr>
                    <w:t>台灣國民小學永續校園實質環境評估之研究</w:t>
                  </w:r>
                  <w:proofErr w:type="gramStart"/>
                  <w:r w:rsidRPr="007563CC">
                    <w:rPr>
                      <w:rFonts w:ascii="Times New Roman" w:cs="Times New Roman" w:hint="eastAsia"/>
                      <w:sz w:val="20"/>
                      <w:szCs w:val="20"/>
                    </w:rPr>
                    <w:t>‧</w:t>
                  </w:r>
                  <w:proofErr w:type="gramEnd"/>
                  <w:r w:rsidRPr="007563CC">
                    <w:rPr>
                      <w:rFonts w:ascii="Times New Roman" w:cs="Times New Roman" w:hint="eastAsia"/>
                      <w:sz w:val="20"/>
                      <w:szCs w:val="20"/>
                    </w:rPr>
                    <w:t>國立成功大學建築系博士論文，台南市。</w:t>
                  </w:r>
                  <w:r w:rsidRPr="007563CC">
                    <w:rPr>
                      <w:rFonts w:ascii="Times New Roman" w:hAnsi="Times New Roman" w:cs="Times New Roman" w:hint="eastAsia"/>
                      <w:sz w:val="20"/>
                      <w:szCs w:val="20"/>
                    </w:rPr>
                    <w:t xml:space="preserve">[Chen, H. H., (2007, July). </w:t>
                  </w:r>
                  <w:r w:rsidRPr="007563CC">
                    <w:rPr>
                      <w:rFonts w:ascii="Times New Roman" w:hAnsi="Times New Roman" w:cs="Times New Roman"/>
                      <w:i/>
                      <w:sz w:val="20"/>
                      <w:szCs w:val="20"/>
                    </w:rPr>
                    <w:t>A Study on Assessment of Sustainable Campus’s Physical Environment for Elementary Schools in Taiwan</w:t>
                  </w:r>
                  <w:r w:rsidRPr="007563CC">
                    <w:rPr>
                      <w:rFonts w:ascii="Times New Roman" w:hAnsi="Times New Roman" w:cs="Times New Roman" w:hint="eastAsia"/>
                      <w:sz w:val="20"/>
                      <w:szCs w:val="20"/>
                    </w:rPr>
                    <w:t xml:space="preserve">, </w:t>
                  </w:r>
                  <w:r w:rsidRPr="007563CC">
                    <w:rPr>
                      <w:rFonts w:ascii="Times New Roman" w:hAnsi="Times New Roman" w:cs="Times New Roman"/>
                      <w:sz w:val="20"/>
                      <w:szCs w:val="20"/>
                    </w:rPr>
                    <w:t>PhD thesis</w:t>
                  </w:r>
                  <w:r w:rsidRPr="007563CC">
                    <w:rPr>
                      <w:rFonts w:ascii="Times New Roman" w:hAnsi="Times New Roman" w:cs="Times New Roman" w:hint="eastAsia"/>
                      <w:sz w:val="20"/>
                      <w:szCs w:val="20"/>
                    </w:rPr>
                    <w:t xml:space="preserve"> of </w:t>
                  </w:r>
                  <w:r w:rsidRPr="007563CC">
                    <w:rPr>
                      <w:rFonts w:ascii="Times New Roman" w:hAnsi="Times New Roman" w:cs="Times New Roman"/>
                      <w:sz w:val="20"/>
                      <w:szCs w:val="20"/>
                    </w:rPr>
                    <w:t>National Cheng Kung University</w:t>
                  </w:r>
                  <w:r w:rsidRPr="007563CC">
                    <w:rPr>
                      <w:rFonts w:ascii="Times New Roman" w:hAnsi="Times New Roman" w:cs="Times New Roman" w:hint="eastAsia"/>
                      <w:sz w:val="20"/>
                      <w:szCs w:val="20"/>
                    </w:rPr>
                    <w:t>, Tainan City, Taiwan, ROC.</w:t>
                  </w:r>
                  <w:r w:rsidRPr="007563CC">
                    <w:rPr>
                      <w:rFonts w:ascii="Times New Roman" w:hAnsi="Times New Roman" w:cs="Times New Roman"/>
                      <w:sz w:val="20"/>
                      <w:szCs w:val="20"/>
                    </w:rPr>
                    <w:t>]</w:t>
                  </w:r>
                </w:p>
                <w:p w:rsidR="00F91F01" w:rsidRPr="007563CC" w:rsidRDefault="00F91F01" w:rsidP="007367D0">
                  <w:pPr>
                    <w:pStyle w:val="Web"/>
                    <w:spacing w:before="0" w:beforeAutospacing="0" w:after="0" w:afterAutospacing="0"/>
                    <w:ind w:left="1051" w:hanging="1051"/>
                    <w:rPr>
                      <w:rFonts w:ascii="Times New Roman" w:hAnsi="Times New Roman" w:cs="Times New Roman"/>
                      <w:sz w:val="20"/>
                      <w:szCs w:val="20"/>
                    </w:rPr>
                  </w:pPr>
                </w:p>
                <w:p w:rsidR="00F91F01" w:rsidRPr="007563CC" w:rsidRDefault="00F91F01" w:rsidP="007367D0">
                  <w:pPr>
                    <w:pStyle w:val="Web"/>
                    <w:spacing w:before="0" w:beforeAutospacing="0" w:after="0" w:afterAutospacing="0"/>
                    <w:ind w:left="570" w:hanging="570"/>
                    <w:rPr>
                      <w:rFonts w:ascii="Times New Roman" w:hAnsi="Times New Roman" w:cs="Times New Roman"/>
                      <w:sz w:val="20"/>
                      <w:szCs w:val="20"/>
                    </w:rPr>
                  </w:pPr>
                  <w:r w:rsidRPr="007563CC">
                    <w:rPr>
                      <w:rFonts w:ascii="Times New Roman" w:hAnsi="Times New Roman" w:cs="Times New Roman"/>
                      <w:b/>
                      <w:bCs/>
                      <w:sz w:val="20"/>
                      <w:szCs w:val="20"/>
                    </w:rPr>
                    <w:t>五、</w:t>
                  </w:r>
                  <w:r w:rsidRPr="007563CC">
                    <w:rPr>
                      <w:rFonts w:ascii="Times New Roman" w:cs="Times New Roman" w:hint="eastAsia"/>
                      <w:b/>
                      <w:bCs/>
                      <w:sz w:val="20"/>
                      <w:szCs w:val="20"/>
                    </w:rPr>
                    <w:t>研究計畫</w:t>
                  </w:r>
                </w:p>
                <w:p w:rsidR="00F91F01" w:rsidRPr="0077354E" w:rsidRDefault="00F91F01" w:rsidP="007367D0">
                  <w:pPr>
                    <w:ind w:left="720" w:hanging="720"/>
                    <w:rPr>
                      <w:rFonts w:ascii="Times New Roman" w:hAnsi="Times New Roman"/>
                      <w:sz w:val="20"/>
                      <w:szCs w:val="20"/>
                    </w:rPr>
                  </w:pPr>
                  <w:r w:rsidRPr="0077354E">
                    <w:rPr>
                      <w:rFonts w:ascii="Times New Roman" w:hint="eastAsia"/>
                      <w:color w:val="0000FF"/>
                      <w:sz w:val="20"/>
                      <w:szCs w:val="20"/>
                    </w:rPr>
                    <w:t>格式：作者姓名（含計劃主持人及研究人員）（西元年）</w:t>
                  </w:r>
                  <w:proofErr w:type="gramStart"/>
                  <w:r w:rsidRPr="0077354E">
                    <w:rPr>
                      <w:rFonts w:ascii="Times New Roman" w:hint="eastAsia"/>
                      <w:color w:val="0000FF"/>
                      <w:sz w:val="20"/>
                      <w:szCs w:val="20"/>
                    </w:rPr>
                    <w:t>‧</w:t>
                  </w:r>
                  <w:proofErr w:type="gramEnd"/>
                  <w:r w:rsidRPr="0077354E">
                    <w:rPr>
                      <w:rFonts w:ascii="Times New Roman" w:hint="eastAsia"/>
                      <w:i/>
                      <w:iCs/>
                      <w:color w:val="0000FF"/>
                      <w:sz w:val="20"/>
                      <w:szCs w:val="20"/>
                    </w:rPr>
                    <w:t>計畫題目名稱</w:t>
                  </w:r>
                  <w:r w:rsidRPr="0077354E">
                    <w:rPr>
                      <w:rFonts w:ascii="Times New Roman" w:hint="eastAsia"/>
                      <w:color w:val="0000FF"/>
                      <w:sz w:val="20"/>
                      <w:szCs w:val="20"/>
                    </w:rPr>
                    <w:t>（計畫編號）</w:t>
                  </w:r>
                  <w:proofErr w:type="gramStart"/>
                  <w:r w:rsidRPr="0077354E">
                    <w:rPr>
                      <w:rFonts w:ascii="Times New Roman" w:hint="eastAsia"/>
                      <w:color w:val="0000FF"/>
                      <w:sz w:val="20"/>
                      <w:szCs w:val="20"/>
                    </w:rPr>
                    <w:t>‧</w:t>
                  </w:r>
                  <w:proofErr w:type="gramEnd"/>
                  <w:r w:rsidRPr="0077354E">
                    <w:rPr>
                      <w:rFonts w:ascii="Times New Roman" w:hint="eastAsia"/>
                      <w:color w:val="0000FF"/>
                      <w:sz w:val="20"/>
                      <w:szCs w:val="20"/>
                    </w:rPr>
                    <w:t>城市：出版或製作此</w:t>
                  </w:r>
                  <w:r w:rsidRPr="0077354E">
                    <w:rPr>
                      <w:rFonts w:ascii="Times New Roman" w:hint="eastAsia"/>
                      <w:color w:val="0000FF"/>
                      <w:sz w:val="20"/>
                      <w:szCs w:val="20"/>
                    </w:rPr>
                    <w:lastRenderedPageBreak/>
                    <w:t>報告的單位。</w:t>
                  </w:r>
                </w:p>
                <w:p w:rsidR="00F91F01" w:rsidRPr="007563CC" w:rsidRDefault="00F91F01" w:rsidP="007367D0">
                  <w:pPr>
                    <w:pStyle w:val="Web"/>
                    <w:spacing w:before="0" w:beforeAutospacing="0" w:after="0" w:afterAutospacing="0"/>
                    <w:ind w:left="240" w:hanging="240"/>
                    <w:rPr>
                      <w:rFonts w:ascii="Times New Roman" w:hAnsi="Times New Roman" w:cs="Times New Roman"/>
                      <w:sz w:val="20"/>
                      <w:szCs w:val="20"/>
                    </w:rPr>
                  </w:pPr>
                  <w:r w:rsidRPr="007563CC">
                    <w:rPr>
                      <w:rFonts w:ascii="Times New Roman" w:cs="Times New Roman" w:hint="eastAsia"/>
                      <w:color w:val="FF0000"/>
                      <w:sz w:val="20"/>
                      <w:szCs w:val="20"/>
                    </w:rPr>
                    <w:t>※若單位名稱已出現城市名，則將城市名除略</w:t>
                  </w:r>
                </w:p>
                <w:p w:rsidR="00F91F01" w:rsidRPr="007563CC" w:rsidRDefault="00F91F01" w:rsidP="007367D0">
                  <w:pPr>
                    <w:pStyle w:val="Web"/>
                    <w:spacing w:before="0" w:beforeAutospacing="0" w:after="0" w:afterAutospacing="0"/>
                    <w:rPr>
                      <w:rFonts w:ascii="Times New Roman" w:hAnsi="Times New Roman" w:cs="Times New Roman"/>
                      <w:sz w:val="20"/>
                      <w:szCs w:val="20"/>
                    </w:rPr>
                  </w:pPr>
                  <w:r w:rsidRPr="007563CC">
                    <w:rPr>
                      <w:rFonts w:ascii="Times New Roman" w:hAnsi="Times New Roman" w:cs="Times New Roman" w:hint="eastAsia"/>
                      <w:color w:val="FF0000"/>
                      <w:sz w:val="20"/>
                      <w:szCs w:val="20"/>
                    </w:rPr>
                    <w:t> </w:t>
                  </w:r>
                </w:p>
                <w:p w:rsidR="00F91F01" w:rsidRPr="007563CC" w:rsidRDefault="00F91F01" w:rsidP="007563CC">
                  <w:pPr>
                    <w:pStyle w:val="Web"/>
                    <w:spacing w:before="0" w:beforeAutospacing="0" w:after="0" w:afterAutospacing="0"/>
                    <w:ind w:left="412" w:hanging="412"/>
                    <w:rPr>
                      <w:rFonts w:ascii="Times New Roman" w:hAnsi="Times New Roman" w:cs="Times New Roman"/>
                      <w:sz w:val="20"/>
                      <w:szCs w:val="20"/>
                    </w:rPr>
                  </w:pPr>
                  <w:r w:rsidRPr="007563CC">
                    <w:rPr>
                      <w:rFonts w:ascii="Times New Roman" w:cs="Times New Roman" w:hint="eastAsia"/>
                      <w:sz w:val="20"/>
                      <w:szCs w:val="20"/>
                    </w:rPr>
                    <w:t>陳宗鵠</w:t>
                  </w:r>
                  <w:r w:rsidRPr="007563CC">
                    <w:rPr>
                      <w:rFonts w:ascii="Times New Roman" w:hAnsi="Times New Roman" w:cs="Times New Roman" w:hint="eastAsia"/>
                      <w:sz w:val="20"/>
                      <w:szCs w:val="20"/>
                    </w:rPr>
                    <w:t xml:space="preserve">(2009) </w:t>
                  </w:r>
                  <w:r w:rsidRPr="007563CC">
                    <w:rPr>
                      <w:rFonts w:ascii="Times New Roman" w:cs="Times New Roman" w:hint="eastAsia"/>
                      <w:sz w:val="20"/>
                      <w:szCs w:val="20"/>
                    </w:rPr>
                    <w:t>．</w:t>
                  </w:r>
                  <w:r w:rsidRPr="007563CC">
                    <w:rPr>
                      <w:rFonts w:ascii="Times New Roman" w:cs="Times New Roman" w:hint="eastAsia"/>
                      <w:i/>
                      <w:sz w:val="20"/>
                      <w:szCs w:val="20"/>
                    </w:rPr>
                    <w:t>騎樓及</w:t>
                  </w:r>
                  <w:proofErr w:type="gramStart"/>
                  <w:r w:rsidRPr="007563CC">
                    <w:rPr>
                      <w:rFonts w:ascii="Times New Roman" w:cs="Times New Roman" w:hint="eastAsia"/>
                      <w:i/>
                      <w:sz w:val="20"/>
                      <w:szCs w:val="20"/>
                    </w:rPr>
                    <w:t>人行道路無障礙</w:t>
                  </w:r>
                  <w:proofErr w:type="gramEnd"/>
                  <w:r w:rsidRPr="007563CC">
                    <w:rPr>
                      <w:rFonts w:ascii="Times New Roman" w:cs="Times New Roman" w:hint="eastAsia"/>
                      <w:i/>
                      <w:sz w:val="20"/>
                      <w:szCs w:val="20"/>
                    </w:rPr>
                    <w:t>改善研究</w:t>
                  </w:r>
                  <w:r w:rsidRPr="007563CC">
                    <w:rPr>
                      <w:rFonts w:ascii="Times New Roman" w:cs="Times New Roman" w:hint="eastAsia"/>
                      <w:sz w:val="20"/>
                      <w:szCs w:val="20"/>
                    </w:rPr>
                    <w:t>．</w:t>
                  </w:r>
                  <w:r w:rsidR="007563CC" w:rsidRPr="007563CC">
                    <w:rPr>
                      <w:rFonts w:ascii="Times New Roman" w:cs="Times New Roman" w:hint="eastAsia"/>
                      <w:sz w:val="20"/>
                      <w:szCs w:val="20"/>
                    </w:rPr>
                    <w:t>(</w:t>
                  </w:r>
                  <w:r w:rsidR="007563CC" w:rsidRPr="007563CC">
                    <w:rPr>
                      <w:rFonts w:ascii="Times New Roman" w:cs="Times New Roman" w:hint="eastAsia"/>
                      <w:sz w:val="20"/>
                      <w:szCs w:val="20"/>
                    </w:rPr>
                    <w:t>研究計畫編號</w:t>
                  </w:r>
                  <w:r w:rsidR="007563CC" w:rsidRPr="007563CC">
                    <w:rPr>
                      <w:rFonts w:ascii="Times New Roman" w:cs="Times New Roman" w:hint="eastAsia"/>
                      <w:sz w:val="20"/>
                      <w:szCs w:val="20"/>
                    </w:rPr>
                    <w:t>PG9802-0548</w:t>
                  </w:r>
                  <w:proofErr w:type="gramStart"/>
                  <w:r w:rsidR="007563CC" w:rsidRPr="007563CC">
                    <w:rPr>
                      <w:rFonts w:ascii="Times New Roman" w:cs="Times New Roman" w:hint="eastAsia"/>
                      <w:sz w:val="20"/>
                      <w:szCs w:val="20"/>
                    </w:rPr>
                    <w:t>‧</w:t>
                  </w:r>
                  <w:proofErr w:type="gramEnd"/>
                  <w:r w:rsidR="00E3445B">
                    <w:rPr>
                      <w:rFonts w:ascii="Times New Roman" w:cs="Times New Roman" w:hint="eastAsia"/>
                      <w:sz w:val="20"/>
                      <w:szCs w:val="20"/>
                    </w:rPr>
                    <w:t xml:space="preserve"> 098301070000G1004)</w:t>
                  </w:r>
                  <w:r w:rsidR="007563CC" w:rsidRPr="007563CC">
                    <w:rPr>
                      <w:rFonts w:ascii="Times New Roman" w:cs="Times New Roman" w:hint="eastAsia"/>
                      <w:sz w:val="20"/>
                      <w:szCs w:val="20"/>
                    </w:rPr>
                    <w:t>．</w:t>
                  </w:r>
                  <w:r w:rsidRPr="007563CC">
                    <w:rPr>
                      <w:rFonts w:ascii="Times New Roman" w:cs="Times New Roman" w:hint="eastAsia"/>
                      <w:sz w:val="20"/>
                      <w:szCs w:val="20"/>
                    </w:rPr>
                    <w:t>內政部建築研究所。</w:t>
                  </w:r>
                  <w:r w:rsidR="007563CC" w:rsidRPr="007563CC">
                    <w:rPr>
                      <w:rFonts w:ascii="Times New Roman" w:hAnsi="Times New Roman" w:cs="Times New Roman" w:hint="eastAsia"/>
                      <w:sz w:val="20"/>
                      <w:szCs w:val="20"/>
                    </w:rPr>
                    <w:t>[</w:t>
                  </w:r>
                  <w:r w:rsidR="007563CC" w:rsidRPr="007563CC">
                    <w:rPr>
                      <w:rFonts w:ascii="Times New Roman" w:hAnsi="Times New Roman" w:hint="eastAsia"/>
                      <w:sz w:val="20"/>
                      <w:szCs w:val="20"/>
                    </w:rPr>
                    <w:t>Chen Brian T-H(2009)</w:t>
                  </w:r>
                  <w:proofErr w:type="gramStart"/>
                  <w:r w:rsidR="007563CC" w:rsidRPr="007563CC">
                    <w:rPr>
                      <w:rFonts w:ascii="Times New Roman" w:cs="Times New Roman" w:hint="eastAsia"/>
                      <w:sz w:val="20"/>
                      <w:szCs w:val="20"/>
                    </w:rPr>
                    <w:t>‧</w:t>
                  </w:r>
                  <w:proofErr w:type="gramEnd"/>
                  <w:r w:rsidR="007563CC" w:rsidRPr="007563CC">
                    <w:rPr>
                      <w:rFonts w:ascii="Times New Roman" w:hAnsi="Times New Roman" w:cs="Times New Roman" w:hint="eastAsia"/>
                      <w:sz w:val="20"/>
                      <w:szCs w:val="20"/>
                    </w:rPr>
                    <w:t>(Research Grant PG9802-0548</w:t>
                  </w:r>
                  <w:proofErr w:type="gramStart"/>
                  <w:r w:rsidR="007563CC" w:rsidRPr="007563CC">
                    <w:rPr>
                      <w:rFonts w:ascii="Times New Roman" w:cs="Times New Roman" w:hint="eastAsia"/>
                      <w:sz w:val="20"/>
                      <w:szCs w:val="20"/>
                    </w:rPr>
                    <w:t>‧</w:t>
                  </w:r>
                  <w:proofErr w:type="gramEnd"/>
                  <w:r w:rsidR="007563CC" w:rsidRPr="007563CC">
                    <w:rPr>
                      <w:rFonts w:ascii="Times New Roman" w:hAnsi="Times New Roman" w:cs="Times New Roman" w:hint="eastAsia"/>
                      <w:sz w:val="20"/>
                      <w:szCs w:val="20"/>
                    </w:rPr>
                    <w:t>98301070000G1004)</w:t>
                  </w:r>
                  <w:r w:rsidR="007563CC" w:rsidRPr="007563CC">
                    <w:rPr>
                      <w:rFonts w:ascii="Times New Roman" w:cs="Times New Roman" w:hint="eastAsia"/>
                      <w:sz w:val="20"/>
                      <w:szCs w:val="20"/>
                    </w:rPr>
                    <w:t xml:space="preserve"> </w:t>
                  </w:r>
                  <w:proofErr w:type="gramStart"/>
                  <w:r w:rsidR="007563CC" w:rsidRPr="007563CC">
                    <w:rPr>
                      <w:rFonts w:ascii="Times New Roman" w:cs="Times New Roman" w:hint="eastAsia"/>
                      <w:sz w:val="20"/>
                      <w:szCs w:val="20"/>
                    </w:rPr>
                    <w:t>‧</w:t>
                  </w:r>
                  <w:proofErr w:type="gramEnd"/>
                  <w:r w:rsidR="007563CC" w:rsidRPr="007563CC">
                    <w:rPr>
                      <w:rFonts w:ascii="Times New Roman" w:hAnsi="Times New Roman" w:cs="Times New Roman"/>
                      <w:i/>
                      <w:sz w:val="20"/>
                      <w:szCs w:val="20"/>
                    </w:rPr>
                    <w:t>Research on Building Arcade and sidewalk Barrier free improvement</w:t>
                  </w:r>
                  <w:proofErr w:type="gramStart"/>
                  <w:r w:rsidR="007563CC" w:rsidRPr="007563CC">
                    <w:rPr>
                      <w:rFonts w:ascii="Times New Roman" w:cs="Times New Roman" w:hint="eastAsia"/>
                      <w:sz w:val="20"/>
                      <w:szCs w:val="20"/>
                    </w:rPr>
                    <w:t>‧</w:t>
                  </w:r>
                  <w:proofErr w:type="gramEnd"/>
                  <w:r w:rsidR="007563CC" w:rsidRPr="007563CC">
                    <w:rPr>
                      <w:rFonts w:ascii="Times New Roman" w:hAnsi="Times New Roman" w:cs="Times New Roman" w:hint="eastAsia"/>
                      <w:sz w:val="20"/>
                      <w:szCs w:val="20"/>
                    </w:rPr>
                    <w:t>Architecture and Building Research Institute, Ministry of The Interior]</w:t>
                  </w:r>
                </w:p>
                <w:p w:rsidR="00F91F01" w:rsidRPr="007563CC" w:rsidRDefault="00F91F01" w:rsidP="007563CC">
                  <w:pPr>
                    <w:pStyle w:val="Web"/>
                    <w:spacing w:before="0" w:beforeAutospacing="0" w:after="0" w:afterAutospacing="0"/>
                    <w:ind w:left="480" w:hanging="480"/>
                    <w:rPr>
                      <w:rFonts w:ascii="Times New Roman" w:hAnsi="Times New Roman" w:cs="Times New Roman"/>
                      <w:sz w:val="20"/>
                      <w:szCs w:val="20"/>
                    </w:rPr>
                  </w:pPr>
                </w:p>
                <w:p w:rsidR="00F91F01" w:rsidRPr="007563CC" w:rsidRDefault="00F91F01" w:rsidP="007563CC">
                  <w:pPr>
                    <w:pStyle w:val="Web"/>
                    <w:spacing w:before="0" w:beforeAutospacing="0" w:after="0" w:afterAutospacing="0"/>
                    <w:ind w:left="412" w:hanging="412"/>
                    <w:rPr>
                      <w:rFonts w:ascii="Times New Roman" w:hAnsi="Times New Roman" w:cs="Times New Roman"/>
                      <w:sz w:val="20"/>
                      <w:szCs w:val="20"/>
                    </w:rPr>
                  </w:pPr>
                  <w:r w:rsidRPr="007563CC">
                    <w:rPr>
                      <w:rFonts w:ascii="Times New Roman" w:cs="Times New Roman" w:hint="eastAsia"/>
                      <w:sz w:val="20"/>
                      <w:szCs w:val="20"/>
                    </w:rPr>
                    <w:t>黃璉華（</w:t>
                  </w:r>
                  <w:r w:rsidRPr="007563CC">
                    <w:rPr>
                      <w:rFonts w:ascii="Times New Roman" w:hAnsi="Times New Roman" w:cs="Times New Roman" w:hint="eastAsia"/>
                      <w:sz w:val="20"/>
                      <w:szCs w:val="20"/>
                    </w:rPr>
                    <w:t>2010</w:t>
                  </w:r>
                  <w:r w:rsidRPr="007563CC">
                    <w:rPr>
                      <w:rFonts w:ascii="Times New Roman" w:cs="Times New Roman" w:hint="eastAsia"/>
                      <w:sz w:val="20"/>
                      <w:szCs w:val="20"/>
                    </w:rPr>
                    <w:t>）．</w:t>
                  </w:r>
                  <w:r w:rsidRPr="007563CC">
                    <w:rPr>
                      <w:rFonts w:ascii="Times New Roman" w:cs="Times New Roman" w:hint="eastAsia"/>
                      <w:i/>
                      <w:iCs/>
                      <w:sz w:val="20"/>
                      <w:szCs w:val="20"/>
                    </w:rPr>
                    <w:t>護理正向執業環境的探討與改善效果</w:t>
                  </w:r>
                  <w:r w:rsidRPr="007563CC">
                    <w:rPr>
                      <w:rFonts w:ascii="Times New Roman" w:cs="Times New Roman" w:hint="eastAsia"/>
                      <w:sz w:val="20"/>
                      <w:szCs w:val="20"/>
                    </w:rPr>
                    <w:t>（研究計劃編號</w:t>
                  </w:r>
                  <w:r w:rsidRPr="007563CC">
                    <w:rPr>
                      <w:rFonts w:ascii="Times New Roman" w:hAnsi="Times New Roman" w:cs="Times New Roman" w:hint="eastAsia"/>
                      <w:sz w:val="20"/>
                      <w:szCs w:val="20"/>
                    </w:rPr>
                    <w:t>TWNA-0991002</w:t>
                  </w:r>
                  <w:r w:rsidRPr="007563CC">
                    <w:rPr>
                      <w:rFonts w:ascii="Times New Roman" w:cs="Times New Roman" w:hint="eastAsia"/>
                      <w:sz w:val="20"/>
                      <w:szCs w:val="20"/>
                    </w:rPr>
                    <w:t>）．台北市：台灣護理學會。</w:t>
                  </w:r>
                  <w:r w:rsidRPr="007563CC">
                    <w:rPr>
                      <w:rFonts w:ascii="Times New Roman" w:hAnsi="Times New Roman" w:cs="Times New Roman" w:hint="eastAsia"/>
                      <w:sz w:val="20"/>
                      <w:szCs w:val="20"/>
                    </w:rPr>
                    <w:t>[Huang, L. H. (2010).</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i/>
                      <w:iCs/>
                      <w:sz w:val="20"/>
                      <w:szCs w:val="20"/>
                    </w:rPr>
                    <w:t>The effects of improving positive practice environments on nurses in a medical center</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sz w:val="20"/>
                      <w:szCs w:val="20"/>
                    </w:rPr>
                    <w:t>(Research Grant TWNA-0991002). Taipei City, Taiwan, ROC: Taiwan Nursing Association.]</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hAnsi="Times New Roman" w:cs="Times New Roman" w:hint="eastAsia"/>
                      <w:sz w:val="20"/>
                      <w:szCs w:val="20"/>
                    </w:rPr>
                    <w:t> </w:t>
                  </w:r>
                </w:p>
                <w:p w:rsidR="00F91F01" w:rsidRPr="007563CC" w:rsidRDefault="00F91F01" w:rsidP="007563CC">
                  <w:pPr>
                    <w:pStyle w:val="Web"/>
                    <w:spacing w:before="0" w:beforeAutospacing="0" w:after="0" w:afterAutospacing="0"/>
                    <w:ind w:left="426" w:hanging="426"/>
                    <w:rPr>
                      <w:rFonts w:ascii="Times New Roman" w:hAnsi="Times New Roman" w:cs="Times New Roman"/>
                      <w:sz w:val="20"/>
                      <w:szCs w:val="20"/>
                    </w:rPr>
                  </w:pPr>
                  <w:proofErr w:type="spellStart"/>
                  <w:r w:rsidRPr="007563CC">
                    <w:rPr>
                      <w:rFonts w:ascii="Times New Roman" w:hAnsi="Times New Roman" w:cs="Times New Roman" w:hint="eastAsia"/>
                      <w:sz w:val="20"/>
                      <w:szCs w:val="20"/>
                    </w:rPr>
                    <w:t>Mazzeo</w:t>
                  </w:r>
                  <w:proofErr w:type="spellEnd"/>
                  <w:r w:rsidRPr="007563CC">
                    <w:rPr>
                      <w:rFonts w:ascii="Times New Roman" w:hAnsi="Times New Roman" w:cs="Times New Roman" w:hint="eastAsia"/>
                      <w:sz w:val="20"/>
                      <w:szCs w:val="20"/>
                    </w:rPr>
                    <w:t xml:space="preserve">, J., </w:t>
                  </w:r>
                  <w:proofErr w:type="spellStart"/>
                  <w:r w:rsidRPr="007563CC">
                    <w:rPr>
                      <w:rFonts w:ascii="Times New Roman" w:hAnsi="Times New Roman" w:cs="Times New Roman" w:hint="eastAsia"/>
                      <w:sz w:val="20"/>
                      <w:szCs w:val="20"/>
                    </w:rPr>
                    <w:t>Druesne</w:t>
                  </w:r>
                  <w:proofErr w:type="spellEnd"/>
                  <w:r w:rsidRPr="007563CC">
                    <w:rPr>
                      <w:rFonts w:ascii="Times New Roman" w:hAnsi="Times New Roman" w:cs="Times New Roman" w:hint="eastAsia"/>
                      <w:sz w:val="20"/>
                      <w:szCs w:val="20"/>
                    </w:rPr>
                    <w:t xml:space="preserve">, B., </w:t>
                  </w:r>
                  <w:proofErr w:type="spellStart"/>
                  <w:r w:rsidRPr="007563CC">
                    <w:rPr>
                      <w:rFonts w:ascii="Times New Roman" w:hAnsi="Times New Roman" w:cs="Times New Roman" w:hint="eastAsia"/>
                      <w:sz w:val="20"/>
                      <w:szCs w:val="20"/>
                    </w:rPr>
                    <w:t>Raffeld</w:t>
                  </w:r>
                  <w:proofErr w:type="spellEnd"/>
                  <w:r w:rsidRPr="007563CC">
                    <w:rPr>
                      <w:rFonts w:ascii="Times New Roman" w:hAnsi="Times New Roman" w:cs="Times New Roman" w:hint="eastAsia"/>
                      <w:sz w:val="20"/>
                      <w:szCs w:val="20"/>
                    </w:rPr>
                    <w:t xml:space="preserve">, P. C., </w:t>
                  </w:r>
                  <w:proofErr w:type="spellStart"/>
                  <w:r w:rsidRPr="007563CC">
                    <w:rPr>
                      <w:rFonts w:ascii="Times New Roman" w:hAnsi="Times New Roman" w:cs="Times New Roman" w:hint="eastAsia"/>
                      <w:sz w:val="20"/>
                      <w:szCs w:val="20"/>
                    </w:rPr>
                    <w:t>Checketts</w:t>
                  </w:r>
                  <w:proofErr w:type="spellEnd"/>
                  <w:r w:rsidRPr="007563CC">
                    <w:rPr>
                      <w:rFonts w:ascii="Times New Roman" w:hAnsi="Times New Roman" w:cs="Times New Roman" w:hint="eastAsia"/>
                      <w:sz w:val="20"/>
                      <w:szCs w:val="20"/>
                    </w:rPr>
                    <w:t xml:space="preserve">, K. T., &amp; </w:t>
                  </w:r>
                  <w:proofErr w:type="spellStart"/>
                  <w:r w:rsidRPr="007563CC">
                    <w:rPr>
                      <w:rFonts w:ascii="Times New Roman" w:hAnsi="Times New Roman" w:cs="Times New Roman" w:hint="eastAsia"/>
                      <w:sz w:val="20"/>
                      <w:szCs w:val="20"/>
                    </w:rPr>
                    <w:t>Muhlstein</w:t>
                  </w:r>
                  <w:proofErr w:type="spellEnd"/>
                  <w:r w:rsidRPr="007563CC">
                    <w:rPr>
                      <w:rFonts w:ascii="Times New Roman" w:hAnsi="Times New Roman" w:cs="Times New Roman" w:hint="eastAsia"/>
                      <w:sz w:val="20"/>
                      <w:szCs w:val="20"/>
                    </w:rPr>
                    <w:t>, A. (1991).</w:t>
                  </w:r>
                  <w:r w:rsidRPr="007563CC">
                    <w:rPr>
                      <w:rFonts w:ascii="Times New Roman" w:hAnsi="Times New Roman" w:cs="Times New Roman" w:hint="eastAsia"/>
                      <w:i/>
                      <w:iCs/>
                      <w:sz w:val="20"/>
                      <w:szCs w:val="20"/>
                    </w:rPr>
                    <w:t>Comparability of computer and paper-and-pencil scores for two CLEP general examinations</w:t>
                  </w:r>
                  <w:r w:rsidRPr="007563CC">
                    <w:rPr>
                      <w:rStyle w:val="apple-converted-space"/>
                      <w:rFonts w:ascii="Times New Roman" w:hAnsi="Times New Roman" w:cs="Times New Roman" w:hint="eastAsia"/>
                      <w:sz w:val="20"/>
                      <w:szCs w:val="20"/>
                    </w:rPr>
                    <w:t> </w:t>
                  </w:r>
                  <w:r w:rsidRPr="007563CC">
                    <w:rPr>
                      <w:rFonts w:ascii="Times New Roman" w:hAnsi="Times New Roman" w:cs="Times New Roman" w:hint="eastAsia"/>
                      <w:sz w:val="20"/>
                      <w:szCs w:val="20"/>
                    </w:rPr>
                    <w:t>(College Board Rep. No. 91-95). Princeton, NJ: Educational Testing Service.</w:t>
                  </w:r>
                  <w:r w:rsidRPr="007563CC">
                    <w:rPr>
                      <w:rFonts w:ascii="Times New Roman" w:cs="Times New Roman" w:hint="eastAsia"/>
                      <w:sz w:val="20"/>
                      <w:szCs w:val="20"/>
                    </w:rPr>
                    <w:t>、</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hAnsi="Times New Roman" w:cs="Times New Roman" w:hint="eastAsia"/>
                      <w:sz w:val="20"/>
                      <w:szCs w:val="20"/>
                    </w:rPr>
                    <w:t> </w:t>
                  </w:r>
                </w:p>
                <w:p w:rsidR="00F91F01" w:rsidRPr="007563CC" w:rsidRDefault="00F91F01" w:rsidP="007367D0">
                  <w:pPr>
                    <w:pStyle w:val="Web"/>
                    <w:spacing w:before="0" w:beforeAutospacing="0" w:after="0" w:afterAutospacing="0"/>
                    <w:ind w:left="480" w:hanging="480"/>
                    <w:rPr>
                      <w:rFonts w:ascii="Times New Roman" w:hAnsi="Times New Roman" w:cs="Times New Roman"/>
                      <w:sz w:val="20"/>
                      <w:szCs w:val="20"/>
                    </w:rPr>
                  </w:pPr>
                  <w:r w:rsidRPr="007563CC">
                    <w:rPr>
                      <w:rFonts w:ascii="Times New Roman" w:hAnsi="Times New Roman" w:cs="Times New Roman" w:hint="eastAsia"/>
                      <w:sz w:val="20"/>
                      <w:szCs w:val="20"/>
                    </w:rPr>
                    <w:t> </w:t>
                  </w:r>
                </w:p>
                <w:p w:rsidR="00F91F01" w:rsidRPr="0077354E" w:rsidRDefault="00F91F01" w:rsidP="007367D0">
                  <w:pPr>
                    <w:ind w:left="612" w:hanging="612"/>
                    <w:rPr>
                      <w:rFonts w:ascii="Times New Roman" w:hAnsi="Times New Roman"/>
                      <w:sz w:val="20"/>
                      <w:szCs w:val="20"/>
                    </w:rPr>
                  </w:pPr>
                  <w:proofErr w:type="gramStart"/>
                  <w:r w:rsidRPr="0077354E">
                    <w:rPr>
                      <w:rFonts w:ascii="Times New Roman" w:hint="eastAsia"/>
                      <w:color w:val="000000"/>
                      <w:sz w:val="20"/>
                      <w:szCs w:val="20"/>
                      <w:shd w:val="clear" w:color="auto" w:fill="D8D8D8"/>
                    </w:rPr>
                    <w:t>註</w:t>
                  </w:r>
                  <w:proofErr w:type="gramEnd"/>
                  <w:r w:rsidRPr="0077354E">
                    <w:rPr>
                      <w:rFonts w:ascii="Times New Roman" w:hint="eastAsia"/>
                      <w:color w:val="000000"/>
                      <w:sz w:val="20"/>
                      <w:szCs w:val="20"/>
                      <w:shd w:val="clear" w:color="auto" w:fill="D8D8D8"/>
                    </w:rPr>
                    <w:t>：</w:t>
                  </w:r>
                  <w:r w:rsidRPr="0077354E">
                    <w:rPr>
                      <w:rFonts w:ascii="Times New Roman" w:hAnsi="Times New Roman"/>
                      <w:color w:val="000000"/>
                      <w:sz w:val="20"/>
                      <w:szCs w:val="20"/>
                      <w:shd w:val="clear" w:color="auto" w:fill="D8D8D8"/>
                    </w:rPr>
                    <w:t>1.</w:t>
                  </w:r>
                  <w:r w:rsidRPr="0077354E">
                    <w:rPr>
                      <w:rFonts w:ascii="Times New Roman" w:hint="eastAsia"/>
                      <w:color w:val="000000"/>
                      <w:sz w:val="20"/>
                      <w:szCs w:val="20"/>
                      <w:shd w:val="clear" w:color="auto" w:fill="D8D8D8"/>
                    </w:rPr>
                    <w:t>如果作者小於等於七位，則全部列出，如果大於等於八位，則列出前六位作者與最後一位作者，中間加入</w:t>
                  </w:r>
                  <w:r w:rsidRPr="0077354E">
                    <w:rPr>
                      <w:rFonts w:ascii="Times New Roman" w:hAnsi="Times New Roman" w:hint="eastAsia"/>
                      <w:color w:val="000000"/>
                      <w:sz w:val="20"/>
                      <w:szCs w:val="20"/>
                      <w:shd w:val="clear" w:color="auto" w:fill="D8D8D8"/>
                    </w:rPr>
                    <w:t xml:space="preserve"> ...</w:t>
                  </w:r>
                  <w:r w:rsidRPr="0077354E">
                    <w:rPr>
                      <w:rFonts w:ascii="Times New Roman" w:hint="eastAsia"/>
                      <w:color w:val="000000"/>
                      <w:sz w:val="20"/>
                      <w:szCs w:val="20"/>
                      <w:shd w:val="clear" w:color="auto" w:fill="D8D8D8"/>
                    </w:rPr>
                    <w:t>（中文用</w:t>
                  </w:r>
                  <w:r w:rsidRPr="0077354E">
                    <w:rPr>
                      <w:rFonts w:ascii="Times New Roman" w:hAnsi="Times New Roman" w:hint="eastAsia"/>
                      <w:color w:val="000000"/>
                      <w:sz w:val="20"/>
                      <w:szCs w:val="20"/>
                      <w:shd w:val="clear" w:color="auto" w:fill="D8D8D8"/>
                    </w:rPr>
                    <w:t>…</w:t>
                  </w:r>
                  <w:r w:rsidRPr="0077354E">
                    <w:rPr>
                      <w:rFonts w:ascii="Times New Roman" w:hint="eastAsia"/>
                      <w:color w:val="000000"/>
                      <w:sz w:val="20"/>
                      <w:szCs w:val="20"/>
                      <w:shd w:val="clear" w:color="auto" w:fill="D8D8D8"/>
                    </w:rPr>
                    <w:t>）。</w:t>
                  </w:r>
                </w:p>
                <w:p w:rsidR="00F91F01" w:rsidRPr="007563CC" w:rsidRDefault="00F91F01" w:rsidP="007367D0">
                  <w:pPr>
                    <w:pStyle w:val="Web"/>
                    <w:spacing w:before="120" w:beforeAutospacing="0" w:after="0" w:afterAutospacing="0"/>
                    <w:ind w:left="660" w:hanging="180"/>
                    <w:rPr>
                      <w:rFonts w:ascii="Times New Roman" w:hAnsi="Times New Roman" w:cs="Times New Roman"/>
                      <w:sz w:val="20"/>
                      <w:szCs w:val="20"/>
                    </w:rPr>
                  </w:pPr>
                  <w:r w:rsidRPr="007563CC">
                    <w:rPr>
                      <w:rFonts w:ascii="Times New Roman" w:hAnsi="Times New Roman" w:cs="Times New Roman"/>
                      <w:color w:val="000000"/>
                      <w:sz w:val="20"/>
                      <w:szCs w:val="20"/>
                      <w:shd w:val="clear" w:color="auto" w:fill="D8D8D8"/>
                    </w:rPr>
                    <w:t>2.</w:t>
                  </w:r>
                  <w:r w:rsidRPr="007563CC">
                    <w:rPr>
                      <w:rFonts w:ascii="Times New Roman" w:cs="Times New Roman" w:hint="eastAsia"/>
                      <w:color w:val="000000"/>
                      <w:sz w:val="20"/>
                      <w:szCs w:val="20"/>
                      <w:shd w:val="clear" w:color="auto" w:fill="D8D8D8"/>
                    </w:rPr>
                    <w:t>引用期刊之文章，請</w:t>
                  </w:r>
                  <w:proofErr w:type="gramStart"/>
                  <w:r w:rsidRPr="007563CC">
                    <w:rPr>
                      <w:rFonts w:ascii="Times New Roman" w:cs="Times New Roman" w:hint="eastAsia"/>
                      <w:color w:val="000000"/>
                      <w:sz w:val="20"/>
                      <w:szCs w:val="20"/>
                      <w:shd w:val="clear" w:color="auto" w:fill="D8D8D8"/>
                    </w:rPr>
                    <w:t>提供卷數與</w:t>
                  </w:r>
                  <w:proofErr w:type="gramEnd"/>
                  <w:r w:rsidRPr="007563CC">
                    <w:rPr>
                      <w:rFonts w:ascii="Times New Roman" w:cs="Times New Roman" w:hint="eastAsia"/>
                      <w:color w:val="000000"/>
                      <w:sz w:val="20"/>
                      <w:szCs w:val="20"/>
                      <w:shd w:val="clear" w:color="auto" w:fill="D8D8D8"/>
                    </w:rPr>
                    <w:t>期數，以利讀者查詢文獻。</w:t>
                  </w:r>
                </w:p>
                <w:p w:rsidR="00F91F01" w:rsidRPr="007563CC" w:rsidRDefault="00F91F01" w:rsidP="007367D0">
                  <w:pPr>
                    <w:pStyle w:val="Web"/>
                    <w:spacing w:before="120" w:beforeAutospacing="0" w:after="0" w:afterAutospacing="0"/>
                    <w:ind w:left="696" w:hanging="216"/>
                    <w:rPr>
                      <w:rFonts w:ascii="Times New Roman" w:hAnsi="Times New Roman" w:cs="Times New Roman"/>
                      <w:sz w:val="20"/>
                      <w:szCs w:val="20"/>
                    </w:rPr>
                  </w:pPr>
                  <w:r w:rsidRPr="007563CC">
                    <w:rPr>
                      <w:rFonts w:ascii="Times New Roman" w:hAnsi="Times New Roman" w:cs="Times New Roman"/>
                      <w:color w:val="000000"/>
                      <w:sz w:val="20"/>
                      <w:szCs w:val="20"/>
                      <w:shd w:val="clear" w:color="auto" w:fill="D8D8D8"/>
                    </w:rPr>
                    <w:t>3.</w:t>
                  </w:r>
                  <w:r w:rsidRPr="007563CC">
                    <w:rPr>
                      <w:rFonts w:ascii="Times New Roman" w:cs="Times New Roman" w:hint="eastAsia"/>
                      <w:color w:val="000000"/>
                      <w:sz w:val="20"/>
                      <w:szCs w:val="20"/>
                      <w:shd w:val="clear" w:color="auto" w:fill="D8D8D8"/>
                    </w:rPr>
                    <w:t>中文稿件若引用翻譯書時，參考</w:t>
                  </w:r>
                  <w:proofErr w:type="gramStart"/>
                  <w:r w:rsidRPr="007563CC">
                    <w:rPr>
                      <w:rFonts w:ascii="Times New Roman" w:cs="Times New Roman" w:hint="eastAsia"/>
                      <w:color w:val="000000"/>
                      <w:sz w:val="20"/>
                      <w:szCs w:val="20"/>
                      <w:shd w:val="clear" w:color="auto" w:fill="D8D8D8"/>
                    </w:rPr>
                    <w:t>文獻請列於</w:t>
                  </w:r>
                  <w:proofErr w:type="gramEnd"/>
                  <w:r w:rsidRPr="007563CC">
                    <w:rPr>
                      <w:rFonts w:ascii="Times New Roman" w:cs="Times New Roman" w:hint="eastAsia"/>
                      <w:color w:val="000000"/>
                      <w:sz w:val="20"/>
                      <w:szCs w:val="20"/>
                      <w:shd w:val="clear" w:color="auto" w:fill="D8D8D8"/>
                    </w:rPr>
                    <w:t>中文文獻之後、英文文獻之前，若引用多篇翻譯書時，請依作者姓氏字母順序排列。</w:t>
                  </w:r>
                </w:p>
                <w:p w:rsidR="00F91F01" w:rsidRPr="007563CC" w:rsidRDefault="00F91F01" w:rsidP="007367D0">
                  <w:pPr>
                    <w:pStyle w:val="Web"/>
                    <w:spacing w:before="120" w:beforeAutospacing="0" w:after="0" w:afterAutospacing="0"/>
                    <w:ind w:left="696" w:hanging="216"/>
                    <w:rPr>
                      <w:rFonts w:ascii="Times New Roman" w:hAnsi="Times New Roman" w:cs="Times New Roman"/>
                      <w:sz w:val="20"/>
                      <w:szCs w:val="20"/>
                    </w:rPr>
                  </w:pPr>
                  <w:r w:rsidRPr="007563CC">
                    <w:rPr>
                      <w:rFonts w:ascii="Times New Roman" w:hAnsi="Times New Roman" w:cs="Times New Roman" w:hint="eastAsia"/>
                      <w:color w:val="000000"/>
                      <w:sz w:val="20"/>
                      <w:szCs w:val="20"/>
                      <w:shd w:val="clear" w:color="auto" w:fill="D8D8D8"/>
                    </w:rPr>
                    <w:t>4.</w:t>
                  </w:r>
                  <w:r w:rsidRPr="007563CC">
                    <w:rPr>
                      <w:rFonts w:ascii="Times New Roman" w:cs="Times New Roman" w:hint="eastAsia"/>
                      <w:color w:val="000000"/>
                      <w:sz w:val="20"/>
                      <w:szCs w:val="20"/>
                      <w:shd w:val="clear" w:color="auto" w:fill="D8D8D8"/>
                    </w:rPr>
                    <w:t>內文文獻引用，僅需列作者姓氏</w:t>
                  </w:r>
                  <w:r w:rsidRPr="007563CC">
                    <w:rPr>
                      <w:rStyle w:val="apple-converted-space"/>
                      <w:rFonts w:ascii="Times New Roman" w:hAnsi="Times New Roman" w:cs="Times New Roman" w:hint="eastAsia"/>
                      <w:color w:val="000000"/>
                      <w:sz w:val="20"/>
                      <w:szCs w:val="20"/>
                      <w:shd w:val="clear" w:color="auto" w:fill="D8D8D8"/>
                    </w:rPr>
                    <w:t> </w:t>
                  </w:r>
                  <w:r w:rsidRPr="007563CC">
                    <w:rPr>
                      <w:rFonts w:ascii="Times New Roman" w:hAnsi="Times New Roman" w:cs="Times New Roman" w:hint="eastAsia"/>
                      <w:color w:val="000000"/>
                      <w:sz w:val="20"/>
                      <w:szCs w:val="20"/>
                      <w:shd w:val="clear" w:color="auto" w:fill="D8D8D8"/>
                    </w:rPr>
                    <w:t>+</w:t>
                  </w:r>
                  <w:r w:rsidRPr="007563CC">
                    <w:rPr>
                      <w:rStyle w:val="apple-converted-space"/>
                      <w:rFonts w:ascii="Times New Roman" w:hAnsi="Times New Roman" w:cs="Times New Roman" w:hint="eastAsia"/>
                      <w:color w:val="000000"/>
                      <w:sz w:val="20"/>
                      <w:szCs w:val="20"/>
                      <w:shd w:val="clear" w:color="auto" w:fill="D8D8D8"/>
                    </w:rPr>
                    <w:t> </w:t>
                  </w:r>
                  <w:r w:rsidRPr="007563CC">
                    <w:rPr>
                      <w:rFonts w:ascii="Times New Roman" w:cs="Times New Roman" w:hint="eastAsia"/>
                      <w:color w:val="000000"/>
                      <w:sz w:val="20"/>
                      <w:szCs w:val="20"/>
                      <w:shd w:val="clear" w:color="auto" w:fill="D8D8D8"/>
                    </w:rPr>
                    <w:t>西元年份</w:t>
                  </w:r>
                  <w:r w:rsidRPr="007563CC">
                    <w:rPr>
                      <w:rStyle w:val="apple-converted-space"/>
                      <w:rFonts w:ascii="Times New Roman" w:hAnsi="Times New Roman" w:cs="Times New Roman" w:hint="eastAsia"/>
                      <w:color w:val="000000"/>
                      <w:sz w:val="20"/>
                      <w:szCs w:val="20"/>
                      <w:shd w:val="clear" w:color="auto" w:fill="D8D8D8"/>
                    </w:rPr>
                    <w:t> </w:t>
                  </w:r>
                  <w:r w:rsidRPr="007563CC">
                    <w:rPr>
                      <w:rFonts w:ascii="Times New Roman" w:hAnsi="Times New Roman" w:cs="Times New Roman" w:hint="eastAsia"/>
                      <w:color w:val="000000"/>
                      <w:sz w:val="20"/>
                      <w:szCs w:val="20"/>
                      <w:shd w:val="clear" w:color="auto" w:fill="D8D8D8"/>
                    </w:rPr>
                    <w:t>(</w:t>
                  </w:r>
                  <w:r w:rsidRPr="007563CC">
                    <w:rPr>
                      <w:rFonts w:ascii="Times New Roman" w:cs="Times New Roman" w:hint="eastAsia"/>
                      <w:color w:val="000000"/>
                      <w:sz w:val="20"/>
                      <w:szCs w:val="20"/>
                      <w:shd w:val="clear" w:color="auto" w:fill="D8D8D8"/>
                    </w:rPr>
                    <w:t>如：李，</w:t>
                  </w:r>
                  <w:r w:rsidRPr="007563CC">
                    <w:rPr>
                      <w:rFonts w:ascii="Times New Roman" w:hAnsi="Times New Roman" w:cs="Times New Roman" w:hint="eastAsia"/>
                      <w:color w:val="000000"/>
                      <w:sz w:val="20"/>
                      <w:szCs w:val="20"/>
                      <w:shd w:val="clear" w:color="auto" w:fill="D8D8D8"/>
                    </w:rPr>
                    <w:t>2011)</w:t>
                  </w:r>
                  <w:r w:rsidRPr="007563CC">
                    <w:rPr>
                      <w:rFonts w:ascii="Times New Roman" w:cs="Times New Roman" w:hint="eastAsia"/>
                      <w:color w:val="000000"/>
                      <w:sz w:val="20"/>
                      <w:szCs w:val="20"/>
                      <w:shd w:val="clear" w:color="auto" w:fill="D8D8D8"/>
                    </w:rPr>
                    <w:t>，若作者大於等於三位而小於等於五位時，於內文第一次出現，需列出全部作者之姓，第二次以後則可以</w:t>
                  </w:r>
                  <w:proofErr w:type="gramStart"/>
                  <w:r w:rsidRPr="007563CC">
                    <w:rPr>
                      <w:rFonts w:ascii="Times New Roman" w:cs="Times New Roman" w:hint="eastAsia"/>
                      <w:color w:val="000000"/>
                      <w:sz w:val="20"/>
                      <w:szCs w:val="20"/>
                      <w:shd w:val="clear" w:color="auto" w:fill="D8D8D8"/>
                    </w:rPr>
                    <w:t>〝</w:t>
                  </w:r>
                  <w:proofErr w:type="gramEnd"/>
                  <w:r w:rsidRPr="007563CC">
                    <w:rPr>
                      <w:rFonts w:ascii="Times New Roman" w:cs="Times New Roman" w:hint="eastAsia"/>
                      <w:color w:val="000000"/>
                      <w:sz w:val="20"/>
                      <w:szCs w:val="20"/>
                      <w:shd w:val="clear" w:color="auto" w:fill="D8D8D8"/>
                    </w:rPr>
                    <w:t>等</w:t>
                  </w:r>
                  <w:proofErr w:type="gramStart"/>
                  <w:r w:rsidRPr="007563CC">
                    <w:rPr>
                      <w:rFonts w:ascii="Times New Roman" w:cs="Times New Roman" w:hint="eastAsia"/>
                      <w:color w:val="000000"/>
                      <w:sz w:val="20"/>
                      <w:szCs w:val="20"/>
                      <w:shd w:val="clear" w:color="auto" w:fill="D8D8D8"/>
                    </w:rPr>
                    <w:t>〞（</w:t>
                  </w:r>
                  <w:proofErr w:type="gramEnd"/>
                  <w:r w:rsidRPr="007563CC">
                    <w:rPr>
                      <w:rFonts w:ascii="Times New Roman" w:cs="Times New Roman" w:hint="eastAsia"/>
                      <w:color w:val="000000"/>
                      <w:sz w:val="20"/>
                      <w:szCs w:val="20"/>
                      <w:shd w:val="clear" w:color="auto" w:fill="D8D8D8"/>
                    </w:rPr>
                    <w:t>英文則以</w:t>
                  </w:r>
                  <w:r w:rsidRPr="007563CC">
                    <w:rPr>
                      <w:rFonts w:ascii="Times New Roman" w:hAnsi="Times New Roman" w:cs="Times New Roman" w:hint="eastAsia"/>
                      <w:color w:val="000000"/>
                      <w:sz w:val="20"/>
                      <w:szCs w:val="20"/>
                      <w:shd w:val="clear" w:color="auto" w:fill="D8D8D8"/>
                    </w:rPr>
                    <w:t>et al.</w:t>
                  </w:r>
                  <w:r w:rsidRPr="007563CC">
                    <w:rPr>
                      <w:rFonts w:ascii="Times New Roman" w:cs="Times New Roman" w:hint="eastAsia"/>
                      <w:color w:val="000000"/>
                      <w:sz w:val="20"/>
                      <w:szCs w:val="20"/>
                      <w:shd w:val="clear" w:color="auto" w:fill="D8D8D8"/>
                    </w:rPr>
                    <w:t>）代之。若作者大於等於六位時，則只需列第一位作者，其他作者以</w:t>
                  </w:r>
                  <w:proofErr w:type="gramStart"/>
                  <w:r w:rsidRPr="007563CC">
                    <w:rPr>
                      <w:rFonts w:ascii="Times New Roman" w:cs="Times New Roman" w:hint="eastAsia"/>
                      <w:color w:val="000000"/>
                      <w:sz w:val="20"/>
                      <w:szCs w:val="20"/>
                      <w:shd w:val="clear" w:color="auto" w:fill="D8D8D8"/>
                    </w:rPr>
                    <w:t>〝</w:t>
                  </w:r>
                  <w:proofErr w:type="gramEnd"/>
                  <w:r w:rsidRPr="007563CC">
                    <w:rPr>
                      <w:rFonts w:ascii="Times New Roman" w:cs="Times New Roman" w:hint="eastAsia"/>
                      <w:color w:val="000000"/>
                      <w:sz w:val="20"/>
                      <w:szCs w:val="20"/>
                      <w:shd w:val="clear" w:color="auto" w:fill="D8D8D8"/>
                    </w:rPr>
                    <w:t>等</w:t>
                  </w:r>
                  <w:proofErr w:type="gramStart"/>
                  <w:r w:rsidRPr="007563CC">
                    <w:rPr>
                      <w:rFonts w:ascii="Times New Roman" w:cs="Times New Roman" w:hint="eastAsia"/>
                      <w:color w:val="000000"/>
                      <w:sz w:val="20"/>
                      <w:szCs w:val="20"/>
                      <w:shd w:val="clear" w:color="auto" w:fill="D8D8D8"/>
                    </w:rPr>
                    <w:t>〞</w:t>
                  </w:r>
                  <w:proofErr w:type="gramEnd"/>
                  <w:r w:rsidRPr="007563CC">
                    <w:rPr>
                      <w:rFonts w:ascii="Times New Roman" w:hAnsi="Times New Roman" w:cs="Times New Roman" w:hint="eastAsia"/>
                      <w:color w:val="000000"/>
                      <w:sz w:val="20"/>
                      <w:szCs w:val="20"/>
                      <w:shd w:val="clear" w:color="auto" w:fill="D8D8D8"/>
                    </w:rPr>
                    <w:t>(et al.)</w:t>
                  </w:r>
                  <w:r w:rsidRPr="007563CC">
                    <w:rPr>
                      <w:rFonts w:ascii="Times New Roman" w:cs="Times New Roman" w:hint="eastAsia"/>
                      <w:color w:val="000000"/>
                      <w:sz w:val="20"/>
                      <w:szCs w:val="20"/>
                      <w:shd w:val="clear" w:color="auto" w:fill="D8D8D8"/>
                    </w:rPr>
                    <w:t>代替。</w:t>
                  </w:r>
                </w:p>
                <w:p w:rsidR="00F91F01" w:rsidRPr="007563CC" w:rsidRDefault="00F91F01" w:rsidP="007367D0">
                  <w:pPr>
                    <w:ind w:rightChars="-81" w:right="-194"/>
                    <w:rPr>
                      <w:rFonts w:ascii="Times New Roman" w:hAnsi="Times New Roman"/>
                      <w:sz w:val="20"/>
                      <w:szCs w:val="20"/>
                    </w:rPr>
                  </w:pPr>
                  <w:r w:rsidRPr="0077354E">
                    <w:rPr>
                      <w:rFonts w:ascii="Times New Roman" w:hAnsi="Times New Roman"/>
                      <w:sz w:val="20"/>
                      <w:szCs w:val="20"/>
                    </w:rPr>
                    <w:t> </w:t>
                  </w:r>
                  <w:r w:rsidRPr="0077354E">
                    <w:rPr>
                      <w:rFonts w:ascii="Times New Roman" w:hAnsi="Times New Roman" w:hint="eastAsia"/>
                      <w:sz w:val="20"/>
                      <w:szCs w:val="20"/>
                    </w:rPr>
                    <w:t>部份引用自</w:t>
                  </w:r>
                  <w:r w:rsidRPr="0077354E">
                    <w:rPr>
                      <w:rStyle w:val="corname"/>
                      <w:rFonts w:ascii="Times New Roman"/>
                      <w:b/>
                      <w:bCs/>
                      <w:color w:val="780303"/>
                      <w:sz w:val="20"/>
                      <w:szCs w:val="20"/>
                    </w:rPr>
                    <w:t>台灣護理學會</w:t>
                  </w:r>
                  <w:r w:rsidRPr="0077354E">
                    <w:rPr>
                      <w:rFonts w:ascii="Times New Roman" w:hAnsi="Times New Roman"/>
                      <w:b/>
                      <w:sz w:val="20"/>
                      <w:szCs w:val="20"/>
                    </w:rPr>
                    <w:t>APA</w:t>
                  </w:r>
                  <w:r w:rsidRPr="0077354E">
                    <w:rPr>
                      <w:rFonts w:ascii="Times New Roman"/>
                      <w:b/>
                      <w:sz w:val="20"/>
                      <w:szCs w:val="20"/>
                    </w:rPr>
                    <w:t>第六版參考文獻範例</w:t>
                  </w:r>
                  <w:r w:rsidRPr="0077354E">
                    <w:rPr>
                      <w:rFonts w:ascii="Times New Roman" w:hAnsi="Times New Roman"/>
                      <w:b/>
                      <w:sz w:val="20"/>
                      <w:szCs w:val="20"/>
                    </w:rPr>
                    <w:t> </w:t>
                  </w:r>
                </w:p>
              </w:tc>
            </w:tr>
          </w:tbl>
          <w:p w:rsidR="00F91F01" w:rsidRPr="0077354E" w:rsidRDefault="00F91F01" w:rsidP="00FB136C">
            <w:pPr>
              <w:spacing w:line="238" w:lineRule="atLeast"/>
              <w:rPr>
                <w:color w:val="333333"/>
                <w:sz w:val="20"/>
                <w:szCs w:val="20"/>
              </w:rPr>
            </w:pPr>
          </w:p>
        </w:tc>
      </w:tr>
      <w:tr w:rsidR="002D59BE" w:rsidRPr="0077354E" w:rsidTr="00084F8F">
        <w:tblPrEx>
          <w:tblCellSpacing w:w="0" w:type="dxa"/>
        </w:tblPrEx>
        <w:trPr>
          <w:gridBefore w:val="1"/>
          <w:tblCellSpacing w:w="0" w:type="dxa"/>
        </w:trPr>
        <w:tc>
          <w:tcPr>
            <w:tcW w:w="0" w:type="auto"/>
            <w:gridSpan w:val="2"/>
            <w:hideMark/>
          </w:tcPr>
          <w:tbl>
            <w:tblPr>
              <w:tblW w:w="13533" w:type="dxa"/>
              <w:jc w:val="center"/>
              <w:tblCellSpacing w:w="0" w:type="dxa"/>
              <w:shd w:val="clear" w:color="auto" w:fill="FFFFFF"/>
              <w:tblCellMar>
                <w:left w:w="0" w:type="dxa"/>
                <w:right w:w="0" w:type="dxa"/>
              </w:tblCellMar>
              <w:tblLook w:val="04A0"/>
            </w:tblPr>
            <w:tblGrid>
              <w:gridCol w:w="10372"/>
            </w:tblGrid>
            <w:tr w:rsidR="002D59BE" w:rsidRPr="0077354E" w:rsidTr="007367D0">
              <w:trPr>
                <w:tblCellSpacing w:w="0" w:type="dxa"/>
                <w:jc w:val="center"/>
              </w:trPr>
              <w:tc>
                <w:tcPr>
                  <w:tcW w:w="9345" w:type="dxa"/>
                  <w:shd w:val="clear" w:color="auto" w:fill="FFFFFF"/>
                  <w:hideMark/>
                </w:tcPr>
                <w:tbl>
                  <w:tblPr>
                    <w:tblW w:w="8941" w:type="dxa"/>
                    <w:tblCellSpacing w:w="37" w:type="dxa"/>
                    <w:shd w:val="clear" w:color="auto" w:fill="FFFFFF"/>
                    <w:tblCellMar>
                      <w:top w:w="15" w:type="dxa"/>
                      <w:left w:w="15" w:type="dxa"/>
                      <w:bottom w:w="15" w:type="dxa"/>
                      <w:right w:w="15" w:type="dxa"/>
                    </w:tblCellMar>
                    <w:tblLook w:val="04A0"/>
                  </w:tblPr>
                  <w:tblGrid>
                    <w:gridCol w:w="10372"/>
                  </w:tblGrid>
                  <w:tr w:rsidR="002D59BE" w:rsidRPr="0077354E" w:rsidTr="00F91F01">
                    <w:trPr>
                      <w:tblCellSpacing w:w="37" w:type="dxa"/>
                    </w:trPr>
                    <w:tc>
                      <w:tcPr>
                        <w:tcW w:w="8793" w:type="dxa"/>
                        <w:shd w:val="clear" w:color="auto" w:fill="FFFFFF"/>
                        <w:hideMark/>
                      </w:tcPr>
                      <w:tbl>
                        <w:tblPr>
                          <w:tblW w:w="13533" w:type="dxa"/>
                          <w:tblCellSpacing w:w="0" w:type="dxa"/>
                          <w:tblInd w:w="416" w:type="dxa"/>
                          <w:tblCellMar>
                            <w:left w:w="0" w:type="dxa"/>
                            <w:right w:w="0" w:type="dxa"/>
                          </w:tblCellMar>
                          <w:tblLook w:val="04A0"/>
                        </w:tblPr>
                        <w:tblGrid>
                          <w:gridCol w:w="9778"/>
                        </w:tblGrid>
                        <w:tr w:rsidR="002D59BE" w:rsidRPr="0077354E" w:rsidTr="00112325">
                          <w:trPr>
                            <w:tblCellSpacing w:w="0" w:type="dxa"/>
                          </w:trPr>
                          <w:tc>
                            <w:tcPr>
                              <w:tcW w:w="0" w:type="auto"/>
                              <w:hideMark/>
                            </w:tcPr>
                            <w:tbl>
                              <w:tblPr>
                                <w:tblW w:w="13533" w:type="dxa"/>
                                <w:jc w:val="center"/>
                                <w:tblCellSpacing w:w="0" w:type="dxa"/>
                                <w:shd w:val="clear" w:color="auto" w:fill="FFFFFF"/>
                                <w:tblCellMar>
                                  <w:left w:w="0" w:type="dxa"/>
                                  <w:right w:w="0" w:type="dxa"/>
                                </w:tblCellMar>
                                <w:tblLook w:val="04A0"/>
                              </w:tblPr>
                              <w:tblGrid>
                                <w:gridCol w:w="13533"/>
                              </w:tblGrid>
                              <w:tr w:rsidR="002D59BE" w:rsidRPr="0077354E" w:rsidTr="007367D0">
                                <w:trPr>
                                  <w:tblCellSpacing w:w="0" w:type="dxa"/>
                                  <w:jc w:val="center"/>
                                </w:trPr>
                                <w:tc>
                                  <w:tcPr>
                                    <w:tcW w:w="9345" w:type="dxa"/>
                                    <w:shd w:val="clear" w:color="auto" w:fill="FFFFFF"/>
                                    <w:hideMark/>
                                  </w:tcPr>
                                  <w:tbl>
                                    <w:tblPr>
                                      <w:tblW w:w="5000" w:type="pct"/>
                                      <w:tblCellSpacing w:w="37" w:type="dxa"/>
                                      <w:shd w:val="clear" w:color="auto" w:fill="FFFFFF"/>
                                      <w:tblCellMar>
                                        <w:top w:w="15" w:type="dxa"/>
                                        <w:left w:w="15" w:type="dxa"/>
                                        <w:bottom w:w="15" w:type="dxa"/>
                                        <w:right w:w="15" w:type="dxa"/>
                                      </w:tblCellMar>
                                      <w:tblLook w:val="04A0"/>
                                    </w:tblPr>
                                    <w:tblGrid>
                                      <w:gridCol w:w="13533"/>
                                    </w:tblGrid>
                                    <w:tr w:rsidR="002D59BE" w:rsidRPr="0077354E" w:rsidTr="007367D0">
                                      <w:trPr>
                                        <w:tblCellSpacing w:w="37" w:type="dxa"/>
                                      </w:trPr>
                                      <w:tc>
                                        <w:tcPr>
                                          <w:tcW w:w="9345" w:type="dxa"/>
                                          <w:shd w:val="clear" w:color="auto" w:fill="FFFFFF"/>
                                          <w:hideMark/>
                                        </w:tcPr>
                                        <w:tbl>
                                          <w:tblPr>
                                            <w:tblW w:w="10168" w:type="dxa"/>
                                            <w:tblCellSpacing w:w="0" w:type="dxa"/>
                                            <w:tblInd w:w="416" w:type="dxa"/>
                                            <w:tblCellMar>
                                              <w:left w:w="0" w:type="dxa"/>
                                              <w:right w:w="0" w:type="dxa"/>
                                            </w:tblCellMar>
                                            <w:tblLook w:val="04A0"/>
                                          </w:tblPr>
                                          <w:tblGrid>
                                            <w:gridCol w:w="10168"/>
                                          </w:tblGrid>
                                          <w:tr w:rsidR="002D59BE" w:rsidRPr="0077354E" w:rsidTr="00F91F01">
                                            <w:trPr>
                                              <w:tblCellSpacing w:w="0" w:type="dxa"/>
                                            </w:trPr>
                                            <w:tc>
                                              <w:tcPr>
                                                <w:tcW w:w="10168" w:type="dxa"/>
                                                <w:vAlign w:val="center"/>
                                                <w:hideMark/>
                                              </w:tcPr>
                                              <w:p w:rsidR="002D59BE" w:rsidRPr="002D59BE" w:rsidRDefault="002D59BE" w:rsidP="007367D0">
                                                <w:pPr>
                                                  <w:rPr>
                                                    <w:rFonts w:ascii="新細明體" w:hAnsi="新細明體" w:cs="新細明體"/>
                                                    <w:sz w:val="20"/>
                                                    <w:szCs w:val="20"/>
                                                  </w:rPr>
                                                </w:pPr>
                                              </w:p>
                                            </w:tc>
                                          </w:tr>
                                        </w:tbl>
                                        <w:p w:rsidR="002D59BE" w:rsidRPr="002D59BE" w:rsidRDefault="002D59BE" w:rsidP="007367D0">
                                          <w:pPr>
                                            <w:rPr>
                                              <w:rFonts w:ascii="新細明體" w:hAnsi="新細明體" w:cs="新細明體"/>
                                              <w:sz w:val="20"/>
                                              <w:szCs w:val="20"/>
                                            </w:rPr>
                                          </w:pPr>
                                        </w:p>
                                      </w:tc>
                                    </w:tr>
                                  </w:tbl>
                                  <w:p w:rsidR="002D59BE" w:rsidRPr="002D59BE" w:rsidRDefault="002D59BE" w:rsidP="007367D0">
                                    <w:pPr>
                                      <w:rPr>
                                        <w:rFonts w:ascii="新細明體" w:hAnsi="新細明體" w:cs="新細明體"/>
                                        <w:sz w:val="20"/>
                                        <w:szCs w:val="20"/>
                                      </w:rPr>
                                    </w:pPr>
                                  </w:p>
                                </w:tc>
                              </w:tr>
                            </w:tbl>
                            <w:p w:rsidR="002D59BE" w:rsidRPr="002D59BE" w:rsidRDefault="002D59BE" w:rsidP="007367D0">
                              <w:pPr>
                                <w:rPr>
                                  <w:rFonts w:ascii="新細明體" w:hAnsi="新細明體" w:cs="新細明體"/>
                                  <w:sz w:val="20"/>
                                  <w:szCs w:val="20"/>
                                </w:rPr>
                              </w:pPr>
                            </w:p>
                          </w:tc>
                        </w:tr>
                        <w:tr w:rsidR="002D59BE" w:rsidRPr="0077354E" w:rsidTr="00112325">
                          <w:trPr>
                            <w:tblCellSpacing w:w="0" w:type="dxa"/>
                          </w:trPr>
                          <w:tc>
                            <w:tcPr>
                              <w:tcW w:w="0" w:type="auto"/>
                              <w:vAlign w:val="center"/>
                              <w:hideMark/>
                            </w:tcPr>
                            <w:p w:rsidR="002D59BE" w:rsidRPr="002D59BE" w:rsidRDefault="002D59BE" w:rsidP="007367D0">
                              <w:pPr>
                                <w:rPr>
                                  <w:rFonts w:ascii="新細明體" w:hAnsi="新細明體" w:cs="新細明體"/>
                                  <w:b/>
                                  <w:sz w:val="20"/>
                                  <w:szCs w:val="20"/>
                                </w:rPr>
                              </w:pPr>
                            </w:p>
                          </w:tc>
                        </w:tr>
                      </w:tbl>
                      <w:p w:rsidR="002D59BE" w:rsidRPr="002D59BE" w:rsidRDefault="002D59BE" w:rsidP="007367D0">
                        <w:pPr>
                          <w:rPr>
                            <w:rFonts w:ascii="新細明體" w:hAnsi="新細明體" w:cs="新細明體"/>
                            <w:sz w:val="20"/>
                            <w:szCs w:val="20"/>
                          </w:rPr>
                        </w:pPr>
                      </w:p>
                    </w:tc>
                  </w:tr>
                </w:tbl>
                <w:p w:rsidR="002D59BE" w:rsidRPr="002D59BE" w:rsidRDefault="002D59BE" w:rsidP="007367D0">
                  <w:pPr>
                    <w:rPr>
                      <w:rFonts w:ascii="新細明體" w:hAnsi="新細明體" w:cs="新細明體"/>
                      <w:sz w:val="20"/>
                      <w:szCs w:val="20"/>
                    </w:rPr>
                  </w:pPr>
                </w:p>
              </w:tc>
            </w:tr>
          </w:tbl>
          <w:p w:rsidR="002D59BE" w:rsidRPr="002D59BE" w:rsidRDefault="002D59BE" w:rsidP="007367D0">
            <w:pPr>
              <w:rPr>
                <w:rFonts w:ascii="新細明體" w:hAnsi="新細明體" w:cs="新細明體"/>
                <w:sz w:val="20"/>
                <w:szCs w:val="20"/>
              </w:rPr>
            </w:pPr>
          </w:p>
        </w:tc>
      </w:tr>
    </w:tbl>
    <w:p w:rsidR="00B67E44" w:rsidRPr="000577EF" w:rsidRDefault="00B67E44" w:rsidP="00B67E44">
      <w:pPr>
        <w:rPr>
          <w:rFonts w:ascii="Times New Roman" w:hAnsi="Times New Roman"/>
          <w:sz w:val="20"/>
          <w:szCs w:val="20"/>
        </w:rPr>
      </w:pPr>
    </w:p>
    <w:sectPr w:rsidR="00B67E44" w:rsidRPr="000577EF" w:rsidSect="00F91F0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36" w:rsidRDefault="00EC4F36" w:rsidP="00BF3AC9">
      <w:r>
        <w:separator/>
      </w:r>
    </w:p>
  </w:endnote>
  <w:endnote w:type="continuationSeparator" w:id="0">
    <w:p w:rsidR="00EC4F36" w:rsidRDefault="00EC4F36" w:rsidP="00BF3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36" w:rsidRDefault="00EC4F36" w:rsidP="00BF3AC9">
      <w:r>
        <w:separator/>
      </w:r>
    </w:p>
  </w:footnote>
  <w:footnote w:type="continuationSeparator" w:id="0">
    <w:p w:rsidR="00EC4F36" w:rsidRDefault="00EC4F36" w:rsidP="00BF3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97B8B"/>
    <w:multiLevelType w:val="hybridMultilevel"/>
    <w:tmpl w:val="5EC88262"/>
    <w:lvl w:ilvl="0" w:tplc="E758C2F8">
      <w:start w:val="1"/>
      <w:numFmt w:val="taiwaneseCountingThousand"/>
      <w:lvlText w:val="(%1)"/>
      <w:lvlJc w:val="left"/>
      <w:pPr>
        <w:ind w:left="1631" w:hanging="525"/>
      </w:pPr>
      <w:rPr>
        <w:rFonts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AC9"/>
    <w:rsid w:val="00000F3C"/>
    <w:rsid w:val="00004C5A"/>
    <w:rsid w:val="0000736A"/>
    <w:rsid w:val="000108FC"/>
    <w:rsid w:val="00011506"/>
    <w:rsid w:val="000115D2"/>
    <w:rsid w:val="000121DC"/>
    <w:rsid w:val="00012700"/>
    <w:rsid w:val="00012A91"/>
    <w:rsid w:val="00015826"/>
    <w:rsid w:val="00016E43"/>
    <w:rsid w:val="000172EE"/>
    <w:rsid w:val="00017B5E"/>
    <w:rsid w:val="00017B71"/>
    <w:rsid w:val="00017C68"/>
    <w:rsid w:val="00017FE7"/>
    <w:rsid w:val="00020060"/>
    <w:rsid w:val="0002125B"/>
    <w:rsid w:val="0002200A"/>
    <w:rsid w:val="000222C8"/>
    <w:rsid w:val="00023C71"/>
    <w:rsid w:val="00026604"/>
    <w:rsid w:val="0002775A"/>
    <w:rsid w:val="000277D4"/>
    <w:rsid w:val="000279DD"/>
    <w:rsid w:val="00030533"/>
    <w:rsid w:val="000305C9"/>
    <w:rsid w:val="00031B24"/>
    <w:rsid w:val="00034BF3"/>
    <w:rsid w:val="0003754E"/>
    <w:rsid w:val="00037BA8"/>
    <w:rsid w:val="00040D68"/>
    <w:rsid w:val="0004177A"/>
    <w:rsid w:val="00042E47"/>
    <w:rsid w:val="000433FE"/>
    <w:rsid w:val="00044AB9"/>
    <w:rsid w:val="00044FBF"/>
    <w:rsid w:val="00045320"/>
    <w:rsid w:val="000467CD"/>
    <w:rsid w:val="000471A8"/>
    <w:rsid w:val="000472BB"/>
    <w:rsid w:val="00047A17"/>
    <w:rsid w:val="00050080"/>
    <w:rsid w:val="00050A54"/>
    <w:rsid w:val="0005120D"/>
    <w:rsid w:val="000515C7"/>
    <w:rsid w:val="000523B2"/>
    <w:rsid w:val="00052FD9"/>
    <w:rsid w:val="000543F9"/>
    <w:rsid w:val="00054C36"/>
    <w:rsid w:val="00054FDF"/>
    <w:rsid w:val="0005619D"/>
    <w:rsid w:val="0005686D"/>
    <w:rsid w:val="000577EF"/>
    <w:rsid w:val="000613EC"/>
    <w:rsid w:val="00061AC6"/>
    <w:rsid w:val="0006203D"/>
    <w:rsid w:val="00062656"/>
    <w:rsid w:val="00062C98"/>
    <w:rsid w:val="0006309E"/>
    <w:rsid w:val="000633D9"/>
    <w:rsid w:val="00063463"/>
    <w:rsid w:val="0006486D"/>
    <w:rsid w:val="00064A7D"/>
    <w:rsid w:val="00065209"/>
    <w:rsid w:val="0006692A"/>
    <w:rsid w:val="00067ECA"/>
    <w:rsid w:val="0007149E"/>
    <w:rsid w:val="00071B39"/>
    <w:rsid w:val="00071D77"/>
    <w:rsid w:val="00073E6B"/>
    <w:rsid w:val="0007430A"/>
    <w:rsid w:val="00074BC6"/>
    <w:rsid w:val="00074D7D"/>
    <w:rsid w:val="00074F57"/>
    <w:rsid w:val="000779DF"/>
    <w:rsid w:val="00080F22"/>
    <w:rsid w:val="0008101E"/>
    <w:rsid w:val="000815FC"/>
    <w:rsid w:val="000817B5"/>
    <w:rsid w:val="00081B94"/>
    <w:rsid w:val="00081EB0"/>
    <w:rsid w:val="00082289"/>
    <w:rsid w:val="00082DBD"/>
    <w:rsid w:val="0008318D"/>
    <w:rsid w:val="00084251"/>
    <w:rsid w:val="00084F8F"/>
    <w:rsid w:val="0009308E"/>
    <w:rsid w:val="00095D70"/>
    <w:rsid w:val="00096BD8"/>
    <w:rsid w:val="000970F6"/>
    <w:rsid w:val="00097936"/>
    <w:rsid w:val="000A03D1"/>
    <w:rsid w:val="000A1969"/>
    <w:rsid w:val="000A2511"/>
    <w:rsid w:val="000A3D72"/>
    <w:rsid w:val="000A5526"/>
    <w:rsid w:val="000B20F3"/>
    <w:rsid w:val="000B2542"/>
    <w:rsid w:val="000B29D3"/>
    <w:rsid w:val="000B2BA4"/>
    <w:rsid w:val="000B408E"/>
    <w:rsid w:val="000B6910"/>
    <w:rsid w:val="000B69B9"/>
    <w:rsid w:val="000B6A92"/>
    <w:rsid w:val="000B76E4"/>
    <w:rsid w:val="000C0096"/>
    <w:rsid w:val="000C0DB4"/>
    <w:rsid w:val="000C5545"/>
    <w:rsid w:val="000C73E0"/>
    <w:rsid w:val="000C7E2D"/>
    <w:rsid w:val="000D2089"/>
    <w:rsid w:val="000D2C18"/>
    <w:rsid w:val="000D479B"/>
    <w:rsid w:val="000D5F43"/>
    <w:rsid w:val="000D63F0"/>
    <w:rsid w:val="000E0738"/>
    <w:rsid w:val="000E3303"/>
    <w:rsid w:val="000E3466"/>
    <w:rsid w:val="000E3E2A"/>
    <w:rsid w:val="000E7260"/>
    <w:rsid w:val="000E7C5E"/>
    <w:rsid w:val="000F13CA"/>
    <w:rsid w:val="000F2C92"/>
    <w:rsid w:val="000F3424"/>
    <w:rsid w:val="000F3DCD"/>
    <w:rsid w:val="000F4074"/>
    <w:rsid w:val="000F4DA1"/>
    <w:rsid w:val="000F4E07"/>
    <w:rsid w:val="000F707A"/>
    <w:rsid w:val="000F7CAA"/>
    <w:rsid w:val="001000DE"/>
    <w:rsid w:val="001010FF"/>
    <w:rsid w:val="001011E7"/>
    <w:rsid w:val="00101594"/>
    <w:rsid w:val="0010251C"/>
    <w:rsid w:val="00107024"/>
    <w:rsid w:val="001078AC"/>
    <w:rsid w:val="00107BEC"/>
    <w:rsid w:val="00110550"/>
    <w:rsid w:val="00110E3E"/>
    <w:rsid w:val="00111A97"/>
    <w:rsid w:val="00112325"/>
    <w:rsid w:val="00113686"/>
    <w:rsid w:val="00116F4F"/>
    <w:rsid w:val="00117085"/>
    <w:rsid w:val="0011749E"/>
    <w:rsid w:val="001176CB"/>
    <w:rsid w:val="00117BC9"/>
    <w:rsid w:val="00117D09"/>
    <w:rsid w:val="0012049D"/>
    <w:rsid w:val="00121165"/>
    <w:rsid w:val="00121FBC"/>
    <w:rsid w:val="00122954"/>
    <w:rsid w:val="001239F6"/>
    <w:rsid w:val="00125E65"/>
    <w:rsid w:val="00127111"/>
    <w:rsid w:val="00130307"/>
    <w:rsid w:val="00130D7C"/>
    <w:rsid w:val="001316DB"/>
    <w:rsid w:val="0013183B"/>
    <w:rsid w:val="00132F74"/>
    <w:rsid w:val="0013312E"/>
    <w:rsid w:val="0013331E"/>
    <w:rsid w:val="0013436E"/>
    <w:rsid w:val="00135595"/>
    <w:rsid w:val="001355E0"/>
    <w:rsid w:val="00136B1A"/>
    <w:rsid w:val="00137185"/>
    <w:rsid w:val="0013761A"/>
    <w:rsid w:val="0013795B"/>
    <w:rsid w:val="00140440"/>
    <w:rsid w:val="00140CF7"/>
    <w:rsid w:val="00140D8B"/>
    <w:rsid w:val="00140E7F"/>
    <w:rsid w:val="00141FE2"/>
    <w:rsid w:val="001424A5"/>
    <w:rsid w:val="00143EC2"/>
    <w:rsid w:val="00147B69"/>
    <w:rsid w:val="001518D7"/>
    <w:rsid w:val="001522EF"/>
    <w:rsid w:val="001528ED"/>
    <w:rsid w:val="00152BEF"/>
    <w:rsid w:val="00153160"/>
    <w:rsid w:val="0015328F"/>
    <w:rsid w:val="00153AAC"/>
    <w:rsid w:val="00154733"/>
    <w:rsid w:val="00155E65"/>
    <w:rsid w:val="001600DA"/>
    <w:rsid w:val="00160889"/>
    <w:rsid w:val="00160E99"/>
    <w:rsid w:val="00161F1D"/>
    <w:rsid w:val="001640F0"/>
    <w:rsid w:val="00164C2B"/>
    <w:rsid w:val="001651F6"/>
    <w:rsid w:val="00165AFE"/>
    <w:rsid w:val="00166B81"/>
    <w:rsid w:val="001673C4"/>
    <w:rsid w:val="001744CB"/>
    <w:rsid w:val="00174C00"/>
    <w:rsid w:val="00175DF7"/>
    <w:rsid w:val="00175F67"/>
    <w:rsid w:val="00176C1A"/>
    <w:rsid w:val="00177E0D"/>
    <w:rsid w:val="00180A1B"/>
    <w:rsid w:val="0018145E"/>
    <w:rsid w:val="001814DE"/>
    <w:rsid w:val="00181EB0"/>
    <w:rsid w:val="0018219C"/>
    <w:rsid w:val="00182305"/>
    <w:rsid w:val="001859D0"/>
    <w:rsid w:val="00187619"/>
    <w:rsid w:val="00192F20"/>
    <w:rsid w:val="0019305E"/>
    <w:rsid w:val="00193742"/>
    <w:rsid w:val="0019380D"/>
    <w:rsid w:val="00194F55"/>
    <w:rsid w:val="00195121"/>
    <w:rsid w:val="001952C7"/>
    <w:rsid w:val="001953E2"/>
    <w:rsid w:val="00195682"/>
    <w:rsid w:val="00197812"/>
    <w:rsid w:val="001A0387"/>
    <w:rsid w:val="001A086B"/>
    <w:rsid w:val="001A1E4E"/>
    <w:rsid w:val="001A2DD2"/>
    <w:rsid w:val="001A44D6"/>
    <w:rsid w:val="001A460D"/>
    <w:rsid w:val="001A48AD"/>
    <w:rsid w:val="001A573A"/>
    <w:rsid w:val="001A5F56"/>
    <w:rsid w:val="001A66F9"/>
    <w:rsid w:val="001A684F"/>
    <w:rsid w:val="001A6A53"/>
    <w:rsid w:val="001A766A"/>
    <w:rsid w:val="001A7FF7"/>
    <w:rsid w:val="001B119F"/>
    <w:rsid w:val="001B27CD"/>
    <w:rsid w:val="001B4926"/>
    <w:rsid w:val="001B5177"/>
    <w:rsid w:val="001B5264"/>
    <w:rsid w:val="001B559C"/>
    <w:rsid w:val="001B55D3"/>
    <w:rsid w:val="001B56B0"/>
    <w:rsid w:val="001B6131"/>
    <w:rsid w:val="001C092F"/>
    <w:rsid w:val="001C3E17"/>
    <w:rsid w:val="001C53E4"/>
    <w:rsid w:val="001C6557"/>
    <w:rsid w:val="001C6586"/>
    <w:rsid w:val="001D194C"/>
    <w:rsid w:val="001D260F"/>
    <w:rsid w:val="001D2B0B"/>
    <w:rsid w:val="001D339C"/>
    <w:rsid w:val="001D3DE1"/>
    <w:rsid w:val="001D455E"/>
    <w:rsid w:val="001D4713"/>
    <w:rsid w:val="001D7A6E"/>
    <w:rsid w:val="001D7ADD"/>
    <w:rsid w:val="001E0211"/>
    <w:rsid w:val="001E0236"/>
    <w:rsid w:val="001E374E"/>
    <w:rsid w:val="001E4103"/>
    <w:rsid w:val="001E6610"/>
    <w:rsid w:val="001E7267"/>
    <w:rsid w:val="001F1141"/>
    <w:rsid w:val="001F14A9"/>
    <w:rsid w:val="001F14B5"/>
    <w:rsid w:val="001F2F98"/>
    <w:rsid w:val="001F31E8"/>
    <w:rsid w:val="001F398A"/>
    <w:rsid w:val="001F3AB8"/>
    <w:rsid w:val="001F4723"/>
    <w:rsid w:val="001F5444"/>
    <w:rsid w:val="001F5C64"/>
    <w:rsid w:val="001F5E2A"/>
    <w:rsid w:val="001F7828"/>
    <w:rsid w:val="001F7D45"/>
    <w:rsid w:val="001F7FB6"/>
    <w:rsid w:val="00200DEC"/>
    <w:rsid w:val="002023D4"/>
    <w:rsid w:val="0020255D"/>
    <w:rsid w:val="00202698"/>
    <w:rsid w:val="002051A0"/>
    <w:rsid w:val="00205273"/>
    <w:rsid w:val="00205951"/>
    <w:rsid w:val="00207A7D"/>
    <w:rsid w:val="00210DBB"/>
    <w:rsid w:val="00210E63"/>
    <w:rsid w:val="002116CF"/>
    <w:rsid w:val="002128D9"/>
    <w:rsid w:val="00214157"/>
    <w:rsid w:val="00214C22"/>
    <w:rsid w:val="0021695C"/>
    <w:rsid w:val="002209E7"/>
    <w:rsid w:val="002210CC"/>
    <w:rsid w:val="002216E5"/>
    <w:rsid w:val="00221C07"/>
    <w:rsid w:val="0022249F"/>
    <w:rsid w:val="002236E0"/>
    <w:rsid w:val="00223929"/>
    <w:rsid w:val="0022404C"/>
    <w:rsid w:val="002246C6"/>
    <w:rsid w:val="00225E9D"/>
    <w:rsid w:val="00230B57"/>
    <w:rsid w:val="002316CA"/>
    <w:rsid w:val="00231756"/>
    <w:rsid w:val="00232178"/>
    <w:rsid w:val="002342B4"/>
    <w:rsid w:val="00234FA7"/>
    <w:rsid w:val="0023514A"/>
    <w:rsid w:val="002366C9"/>
    <w:rsid w:val="00236E1E"/>
    <w:rsid w:val="00240375"/>
    <w:rsid w:val="00240665"/>
    <w:rsid w:val="00240B07"/>
    <w:rsid w:val="00240C2C"/>
    <w:rsid w:val="00240E90"/>
    <w:rsid w:val="00241AC6"/>
    <w:rsid w:val="00241B26"/>
    <w:rsid w:val="00241C98"/>
    <w:rsid w:val="0024224F"/>
    <w:rsid w:val="00242AB9"/>
    <w:rsid w:val="00242ECE"/>
    <w:rsid w:val="00243614"/>
    <w:rsid w:val="00244917"/>
    <w:rsid w:val="0024564F"/>
    <w:rsid w:val="0024669E"/>
    <w:rsid w:val="00246C9C"/>
    <w:rsid w:val="0024715C"/>
    <w:rsid w:val="00247EE1"/>
    <w:rsid w:val="0025009C"/>
    <w:rsid w:val="002501C9"/>
    <w:rsid w:val="00250F3C"/>
    <w:rsid w:val="002516BA"/>
    <w:rsid w:val="0025181A"/>
    <w:rsid w:val="00252EB3"/>
    <w:rsid w:val="0025328E"/>
    <w:rsid w:val="00253C25"/>
    <w:rsid w:val="00253C6D"/>
    <w:rsid w:val="0025420F"/>
    <w:rsid w:val="002559EB"/>
    <w:rsid w:val="00255DE7"/>
    <w:rsid w:val="00257830"/>
    <w:rsid w:val="002623A4"/>
    <w:rsid w:val="0026471D"/>
    <w:rsid w:val="0026499A"/>
    <w:rsid w:val="00264EEF"/>
    <w:rsid w:val="00264F4D"/>
    <w:rsid w:val="00265AFA"/>
    <w:rsid w:val="00267AE1"/>
    <w:rsid w:val="00272371"/>
    <w:rsid w:val="002724CD"/>
    <w:rsid w:val="002731B3"/>
    <w:rsid w:val="00273DF4"/>
    <w:rsid w:val="00273FAF"/>
    <w:rsid w:val="002747FF"/>
    <w:rsid w:val="00274B7A"/>
    <w:rsid w:val="00275525"/>
    <w:rsid w:val="00275CF5"/>
    <w:rsid w:val="00281591"/>
    <w:rsid w:val="00281943"/>
    <w:rsid w:val="00281BED"/>
    <w:rsid w:val="002824C9"/>
    <w:rsid w:val="00282550"/>
    <w:rsid w:val="002832C5"/>
    <w:rsid w:val="00283475"/>
    <w:rsid w:val="00283A91"/>
    <w:rsid w:val="002843E7"/>
    <w:rsid w:val="00284887"/>
    <w:rsid w:val="00285154"/>
    <w:rsid w:val="002862DE"/>
    <w:rsid w:val="002867FC"/>
    <w:rsid w:val="00287E1E"/>
    <w:rsid w:val="002904D4"/>
    <w:rsid w:val="002904FA"/>
    <w:rsid w:val="00291C7C"/>
    <w:rsid w:val="002925C2"/>
    <w:rsid w:val="0029280A"/>
    <w:rsid w:val="0029299A"/>
    <w:rsid w:val="002931C4"/>
    <w:rsid w:val="002937A2"/>
    <w:rsid w:val="002942B7"/>
    <w:rsid w:val="00294952"/>
    <w:rsid w:val="0029506A"/>
    <w:rsid w:val="002952F9"/>
    <w:rsid w:val="0029637A"/>
    <w:rsid w:val="002969C2"/>
    <w:rsid w:val="00296BC6"/>
    <w:rsid w:val="00296E19"/>
    <w:rsid w:val="002A115F"/>
    <w:rsid w:val="002A201A"/>
    <w:rsid w:val="002A2901"/>
    <w:rsid w:val="002A34A6"/>
    <w:rsid w:val="002A35DC"/>
    <w:rsid w:val="002A3B05"/>
    <w:rsid w:val="002A5B49"/>
    <w:rsid w:val="002A5CFF"/>
    <w:rsid w:val="002A5DDD"/>
    <w:rsid w:val="002A6047"/>
    <w:rsid w:val="002A6527"/>
    <w:rsid w:val="002A73AB"/>
    <w:rsid w:val="002A7431"/>
    <w:rsid w:val="002A74E8"/>
    <w:rsid w:val="002B0381"/>
    <w:rsid w:val="002B201D"/>
    <w:rsid w:val="002B2CB8"/>
    <w:rsid w:val="002B34F5"/>
    <w:rsid w:val="002B3F6A"/>
    <w:rsid w:val="002B48E1"/>
    <w:rsid w:val="002B5F12"/>
    <w:rsid w:val="002B7EF1"/>
    <w:rsid w:val="002C02A4"/>
    <w:rsid w:val="002C17AC"/>
    <w:rsid w:val="002C4D73"/>
    <w:rsid w:val="002C599F"/>
    <w:rsid w:val="002C5C96"/>
    <w:rsid w:val="002C7B7D"/>
    <w:rsid w:val="002C7EE9"/>
    <w:rsid w:val="002D18DD"/>
    <w:rsid w:val="002D43E3"/>
    <w:rsid w:val="002D5372"/>
    <w:rsid w:val="002D5942"/>
    <w:rsid w:val="002D59BE"/>
    <w:rsid w:val="002D6821"/>
    <w:rsid w:val="002D6E19"/>
    <w:rsid w:val="002D7A4E"/>
    <w:rsid w:val="002E0176"/>
    <w:rsid w:val="002E05A0"/>
    <w:rsid w:val="002E1D2B"/>
    <w:rsid w:val="002E2322"/>
    <w:rsid w:val="002E2B63"/>
    <w:rsid w:val="002E2EDE"/>
    <w:rsid w:val="002E311D"/>
    <w:rsid w:val="002E31D4"/>
    <w:rsid w:val="002E42F3"/>
    <w:rsid w:val="002E5CCB"/>
    <w:rsid w:val="002E5E63"/>
    <w:rsid w:val="002E72B6"/>
    <w:rsid w:val="002E76CF"/>
    <w:rsid w:val="002F26D8"/>
    <w:rsid w:val="002F3C02"/>
    <w:rsid w:val="002F4087"/>
    <w:rsid w:val="002F4348"/>
    <w:rsid w:val="002F4B82"/>
    <w:rsid w:val="002F69B0"/>
    <w:rsid w:val="0030070B"/>
    <w:rsid w:val="00301A39"/>
    <w:rsid w:val="00301BFE"/>
    <w:rsid w:val="003020A2"/>
    <w:rsid w:val="0030227D"/>
    <w:rsid w:val="0030420D"/>
    <w:rsid w:val="00304F85"/>
    <w:rsid w:val="00305214"/>
    <w:rsid w:val="003057A1"/>
    <w:rsid w:val="0030655C"/>
    <w:rsid w:val="00307223"/>
    <w:rsid w:val="003072DC"/>
    <w:rsid w:val="0030797A"/>
    <w:rsid w:val="00307D37"/>
    <w:rsid w:val="00310693"/>
    <w:rsid w:val="003109D7"/>
    <w:rsid w:val="00311702"/>
    <w:rsid w:val="00311D96"/>
    <w:rsid w:val="00321394"/>
    <w:rsid w:val="003218FA"/>
    <w:rsid w:val="00321D8C"/>
    <w:rsid w:val="003220E9"/>
    <w:rsid w:val="003227CE"/>
    <w:rsid w:val="00323694"/>
    <w:rsid w:val="00324A30"/>
    <w:rsid w:val="00325CE6"/>
    <w:rsid w:val="00325F7D"/>
    <w:rsid w:val="003260F2"/>
    <w:rsid w:val="00330839"/>
    <w:rsid w:val="00330D64"/>
    <w:rsid w:val="0033104E"/>
    <w:rsid w:val="00332BE6"/>
    <w:rsid w:val="00332DE0"/>
    <w:rsid w:val="003334AA"/>
    <w:rsid w:val="00333DBA"/>
    <w:rsid w:val="00333EFD"/>
    <w:rsid w:val="00335107"/>
    <w:rsid w:val="00335240"/>
    <w:rsid w:val="0033597D"/>
    <w:rsid w:val="00335DB0"/>
    <w:rsid w:val="003364AE"/>
    <w:rsid w:val="0033765B"/>
    <w:rsid w:val="003400D4"/>
    <w:rsid w:val="00340B88"/>
    <w:rsid w:val="00340E64"/>
    <w:rsid w:val="00343974"/>
    <w:rsid w:val="00346F7B"/>
    <w:rsid w:val="0034703F"/>
    <w:rsid w:val="003477F6"/>
    <w:rsid w:val="00350742"/>
    <w:rsid w:val="00350926"/>
    <w:rsid w:val="00352021"/>
    <w:rsid w:val="00352DBB"/>
    <w:rsid w:val="003545F4"/>
    <w:rsid w:val="00354B5B"/>
    <w:rsid w:val="00356127"/>
    <w:rsid w:val="003566C3"/>
    <w:rsid w:val="0036011B"/>
    <w:rsid w:val="003602FE"/>
    <w:rsid w:val="003628AF"/>
    <w:rsid w:val="00363067"/>
    <w:rsid w:val="0036393D"/>
    <w:rsid w:val="00363959"/>
    <w:rsid w:val="003655CD"/>
    <w:rsid w:val="00365658"/>
    <w:rsid w:val="00365AD7"/>
    <w:rsid w:val="00366112"/>
    <w:rsid w:val="00366324"/>
    <w:rsid w:val="0036708A"/>
    <w:rsid w:val="00367D66"/>
    <w:rsid w:val="00367E87"/>
    <w:rsid w:val="00367EC9"/>
    <w:rsid w:val="00370412"/>
    <w:rsid w:val="00370721"/>
    <w:rsid w:val="00371365"/>
    <w:rsid w:val="00372366"/>
    <w:rsid w:val="00372F66"/>
    <w:rsid w:val="00373DF4"/>
    <w:rsid w:val="00374DFA"/>
    <w:rsid w:val="00375ECF"/>
    <w:rsid w:val="00376A2B"/>
    <w:rsid w:val="00376F5C"/>
    <w:rsid w:val="003772E0"/>
    <w:rsid w:val="0037737F"/>
    <w:rsid w:val="003803AB"/>
    <w:rsid w:val="00380ADB"/>
    <w:rsid w:val="00381716"/>
    <w:rsid w:val="003823E2"/>
    <w:rsid w:val="00382F90"/>
    <w:rsid w:val="00384C61"/>
    <w:rsid w:val="00384F95"/>
    <w:rsid w:val="00386408"/>
    <w:rsid w:val="0038680F"/>
    <w:rsid w:val="003877DB"/>
    <w:rsid w:val="00391170"/>
    <w:rsid w:val="0039238D"/>
    <w:rsid w:val="00392AA6"/>
    <w:rsid w:val="00393251"/>
    <w:rsid w:val="003932E6"/>
    <w:rsid w:val="00393B63"/>
    <w:rsid w:val="0039413D"/>
    <w:rsid w:val="00394A15"/>
    <w:rsid w:val="00395291"/>
    <w:rsid w:val="0039612A"/>
    <w:rsid w:val="00397502"/>
    <w:rsid w:val="003978F4"/>
    <w:rsid w:val="003A22F3"/>
    <w:rsid w:val="003A6F1F"/>
    <w:rsid w:val="003A74A3"/>
    <w:rsid w:val="003A7532"/>
    <w:rsid w:val="003A767B"/>
    <w:rsid w:val="003A7E4A"/>
    <w:rsid w:val="003B0BFB"/>
    <w:rsid w:val="003B12DF"/>
    <w:rsid w:val="003B2D51"/>
    <w:rsid w:val="003B43EB"/>
    <w:rsid w:val="003B5F59"/>
    <w:rsid w:val="003B6A96"/>
    <w:rsid w:val="003B6F0F"/>
    <w:rsid w:val="003C046E"/>
    <w:rsid w:val="003C0C7F"/>
    <w:rsid w:val="003C0F97"/>
    <w:rsid w:val="003C1B67"/>
    <w:rsid w:val="003C20AA"/>
    <w:rsid w:val="003C4BA2"/>
    <w:rsid w:val="003C4CB7"/>
    <w:rsid w:val="003C4FB1"/>
    <w:rsid w:val="003C57C8"/>
    <w:rsid w:val="003C5FBB"/>
    <w:rsid w:val="003D1450"/>
    <w:rsid w:val="003D1463"/>
    <w:rsid w:val="003D1627"/>
    <w:rsid w:val="003D4192"/>
    <w:rsid w:val="003D4F64"/>
    <w:rsid w:val="003D5862"/>
    <w:rsid w:val="003D5948"/>
    <w:rsid w:val="003D66C2"/>
    <w:rsid w:val="003E018A"/>
    <w:rsid w:val="003E0349"/>
    <w:rsid w:val="003E13DD"/>
    <w:rsid w:val="003E1918"/>
    <w:rsid w:val="003E1F2B"/>
    <w:rsid w:val="003E22F0"/>
    <w:rsid w:val="003E264C"/>
    <w:rsid w:val="003E4438"/>
    <w:rsid w:val="003E4555"/>
    <w:rsid w:val="003E4BC6"/>
    <w:rsid w:val="003E5322"/>
    <w:rsid w:val="003E5EA3"/>
    <w:rsid w:val="003E61AA"/>
    <w:rsid w:val="003E6FF4"/>
    <w:rsid w:val="003E72EF"/>
    <w:rsid w:val="003E7A08"/>
    <w:rsid w:val="003E7C6C"/>
    <w:rsid w:val="003F576D"/>
    <w:rsid w:val="003F65CE"/>
    <w:rsid w:val="00401449"/>
    <w:rsid w:val="00401736"/>
    <w:rsid w:val="004023A2"/>
    <w:rsid w:val="004024C3"/>
    <w:rsid w:val="00402B67"/>
    <w:rsid w:val="0040393E"/>
    <w:rsid w:val="00403C7B"/>
    <w:rsid w:val="00403F2B"/>
    <w:rsid w:val="004057FC"/>
    <w:rsid w:val="00411A57"/>
    <w:rsid w:val="00411EB0"/>
    <w:rsid w:val="00412DC6"/>
    <w:rsid w:val="00415C77"/>
    <w:rsid w:val="0041635C"/>
    <w:rsid w:val="00416448"/>
    <w:rsid w:val="00416611"/>
    <w:rsid w:val="00416695"/>
    <w:rsid w:val="00416E20"/>
    <w:rsid w:val="00420233"/>
    <w:rsid w:val="00420454"/>
    <w:rsid w:val="00421D25"/>
    <w:rsid w:val="0042280A"/>
    <w:rsid w:val="00424A37"/>
    <w:rsid w:val="00425BFB"/>
    <w:rsid w:val="00425CF9"/>
    <w:rsid w:val="004261D1"/>
    <w:rsid w:val="004266EF"/>
    <w:rsid w:val="0042736B"/>
    <w:rsid w:val="00427A62"/>
    <w:rsid w:val="00430E52"/>
    <w:rsid w:val="004322E0"/>
    <w:rsid w:val="004342C5"/>
    <w:rsid w:val="00434B55"/>
    <w:rsid w:val="004353D0"/>
    <w:rsid w:val="00440CD8"/>
    <w:rsid w:val="00442195"/>
    <w:rsid w:val="00445DB8"/>
    <w:rsid w:val="004502FA"/>
    <w:rsid w:val="00452012"/>
    <w:rsid w:val="00452BD9"/>
    <w:rsid w:val="00452CE2"/>
    <w:rsid w:val="004542C7"/>
    <w:rsid w:val="00455036"/>
    <w:rsid w:val="004572AB"/>
    <w:rsid w:val="004573FD"/>
    <w:rsid w:val="00457A9D"/>
    <w:rsid w:val="00460206"/>
    <w:rsid w:val="00460823"/>
    <w:rsid w:val="004618B4"/>
    <w:rsid w:val="0046442A"/>
    <w:rsid w:val="00467677"/>
    <w:rsid w:val="00470549"/>
    <w:rsid w:val="00471AD8"/>
    <w:rsid w:val="00471D9A"/>
    <w:rsid w:val="00473690"/>
    <w:rsid w:val="0047424C"/>
    <w:rsid w:val="004742E9"/>
    <w:rsid w:val="00474B61"/>
    <w:rsid w:val="0047665A"/>
    <w:rsid w:val="00476ABE"/>
    <w:rsid w:val="00477EE6"/>
    <w:rsid w:val="00480251"/>
    <w:rsid w:val="00480791"/>
    <w:rsid w:val="00482276"/>
    <w:rsid w:val="00482AD5"/>
    <w:rsid w:val="0048310B"/>
    <w:rsid w:val="00483226"/>
    <w:rsid w:val="00484298"/>
    <w:rsid w:val="004843C4"/>
    <w:rsid w:val="004848E6"/>
    <w:rsid w:val="00485A57"/>
    <w:rsid w:val="00485ED5"/>
    <w:rsid w:val="0048670A"/>
    <w:rsid w:val="004868D9"/>
    <w:rsid w:val="00486A96"/>
    <w:rsid w:val="004872CE"/>
    <w:rsid w:val="004878BC"/>
    <w:rsid w:val="00490212"/>
    <w:rsid w:val="00490291"/>
    <w:rsid w:val="004910B0"/>
    <w:rsid w:val="0049194B"/>
    <w:rsid w:val="00491D90"/>
    <w:rsid w:val="004928BB"/>
    <w:rsid w:val="00494C3A"/>
    <w:rsid w:val="00495600"/>
    <w:rsid w:val="00496154"/>
    <w:rsid w:val="00496B63"/>
    <w:rsid w:val="00497162"/>
    <w:rsid w:val="00497D97"/>
    <w:rsid w:val="004A0869"/>
    <w:rsid w:val="004A1F41"/>
    <w:rsid w:val="004A258C"/>
    <w:rsid w:val="004A262C"/>
    <w:rsid w:val="004A292A"/>
    <w:rsid w:val="004A2E5B"/>
    <w:rsid w:val="004A678B"/>
    <w:rsid w:val="004A68CC"/>
    <w:rsid w:val="004A68D9"/>
    <w:rsid w:val="004B0465"/>
    <w:rsid w:val="004B1109"/>
    <w:rsid w:val="004B1B88"/>
    <w:rsid w:val="004B2162"/>
    <w:rsid w:val="004B2AC1"/>
    <w:rsid w:val="004B43DF"/>
    <w:rsid w:val="004B57DF"/>
    <w:rsid w:val="004B6180"/>
    <w:rsid w:val="004B68F2"/>
    <w:rsid w:val="004B6E87"/>
    <w:rsid w:val="004B7743"/>
    <w:rsid w:val="004C0053"/>
    <w:rsid w:val="004C1BEE"/>
    <w:rsid w:val="004C1FE8"/>
    <w:rsid w:val="004C21BC"/>
    <w:rsid w:val="004C22F6"/>
    <w:rsid w:val="004C5449"/>
    <w:rsid w:val="004C674F"/>
    <w:rsid w:val="004C6924"/>
    <w:rsid w:val="004D00DD"/>
    <w:rsid w:val="004D17DD"/>
    <w:rsid w:val="004D19C1"/>
    <w:rsid w:val="004D428A"/>
    <w:rsid w:val="004D4A17"/>
    <w:rsid w:val="004D6430"/>
    <w:rsid w:val="004D7510"/>
    <w:rsid w:val="004E1B4B"/>
    <w:rsid w:val="004E29E8"/>
    <w:rsid w:val="004E324E"/>
    <w:rsid w:val="004E57FC"/>
    <w:rsid w:val="004E776D"/>
    <w:rsid w:val="004E7CEF"/>
    <w:rsid w:val="004F01DC"/>
    <w:rsid w:val="004F06D1"/>
    <w:rsid w:val="004F0E15"/>
    <w:rsid w:val="004F0E1D"/>
    <w:rsid w:val="004F441A"/>
    <w:rsid w:val="004F4593"/>
    <w:rsid w:val="004F5F01"/>
    <w:rsid w:val="004F6563"/>
    <w:rsid w:val="004F6672"/>
    <w:rsid w:val="004F6A95"/>
    <w:rsid w:val="004F74A8"/>
    <w:rsid w:val="00500F69"/>
    <w:rsid w:val="00502928"/>
    <w:rsid w:val="0050317B"/>
    <w:rsid w:val="0050557A"/>
    <w:rsid w:val="00505D0D"/>
    <w:rsid w:val="005062CF"/>
    <w:rsid w:val="00506F3C"/>
    <w:rsid w:val="00507ECE"/>
    <w:rsid w:val="00510107"/>
    <w:rsid w:val="0051219B"/>
    <w:rsid w:val="005121BF"/>
    <w:rsid w:val="00512E16"/>
    <w:rsid w:val="00512E1E"/>
    <w:rsid w:val="00513291"/>
    <w:rsid w:val="00515AD8"/>
    <w:rsid w:val="00515B68"/>
    <w:rsid w:val="00521953"/>
    <w:rsid w:val="0052340B"/>
    <w:rsid w:val="005236F6"/>
    <w:rsid w:val="00523916"/>
    <w:rsid w:val="00525301"/>
    <w:rsid w:val="00526CA9"/>
    <w:rsid w:val="0052710B"/>
    <w:rsid w:val="005276C3"/>
    <w:rsid w:val="00532330"/>
    <w:rsid w:val="0053415D"/>
    <w:rsid w:val="00535787"/>
    <w:rsid w:val="0053663A"/>
    <w:rsid w:val="00536A8D"/>
    <w:rsid w:val="00536E2E"/>
    <w:rsid w:val="0053770C"/>
    <w:rsid w:val="00537DBE"/>
    <w:rsid w:val="00540385"/>
    <w:rsid w:val="00540BD5"/>
    <w:rsid w:val="00541B55"/>
    <w:rsid w:val="00544ECE"/>
    <w:rsid w:val="00545E8D"/>
    <w:rsid w:val="00547101"/>
    <w:rsid w:val="005501AB"/>
    <w:rsid w:val="005517A7"/>
    <w:rsid w:val="00551F62"/>
    <w:rsid w:val="005533AA"/>
    <w:rsid w:val="005534A0"/>
    <w:rsid w:val="00553D3C"/>
    <w:rsid w:val="005546F2"/>
    <w:rsid w:val="00557812"/>
    <w:rsid w:val="0055797A"/>
    <w:rsid w:val="00561309"/>
    <w:rsid w:val="005618CF"/>
    <w:rsid w:val="00566116"/>
    <w:rsid w:val="0056757D"/>
    <w:rsid w:val="0057442B"/>
    <w:rsid w:val="005744B5"/>
    <w:rsid w:val="00575DFE"/>
    <w:rsid w:val="00577669"/>
    <w:rsid w:val="00577D6D"/>
    <w:rsid w:val="0058129D"/>
    <w:rsid w:val="00581865"/>
    <w:rsid w:val="00582338"/>
    <w:rsid w:val="005844B0"/>
    <w:rsid w:val="00584DD5"/>
    <w:rsid w:val="00585229"/>
    <w:rsid w:val="00586ACE"/>
    <w:rsid w:val="00586DC2"/>
    <w:rsid w:val="00592C6F"/>
    <w:rsid w:val="00593432"/>
    <w:rsid w:val="0059442C"/>
    <w:rsid w:val="00594AA4"/>
    <w:rsid w:val="005967AF"/>
    <w:rsid w:val="00597271"/>
    <w:rsid w:val="00597559"/>
    <w:rsid w:val="005A0BE6"/>
    <w:rsid w:val="005A28A5"/>
    <w:rsid w:val="005A39C7"/>
    <w:rsid w:val="005A3DB5"/>
    <w:rsid w:val="005A4B5A"/>
    <w:rsid w:val="005A7309"/>
    <w:rsid w:val="005B04B8"/>
    <w:rsid w:val="005B073F"/>
    <w:rsid w:val="005B0C26"/>
    <w:rsid w:val="005B127E"/>
    <w:rsid w:val="005B48F4"/>
    <w:rsid w:val="005B57C2"/>
    <w:rsid w:val="005B62CF"/>
    <w:rsid w:val="005B68C0"/>
    <w:rsid w:val="005B784A"/>
    <w:rsid w:val="005C283A"/>
    <w:rsid w:val="005C2F18"/>
    <w:rsid w:val="005C3AD4"/>
    <w:rsid w:val="005C4B22"/>
    <w:rsid w:val="005C5625"/>
    <w:rsid w:val="005C5D2B"/>
    <w:rsid w:val="005C681A"/>
    <w:rsid w:val="005D0635"/>
    <w:rsid w:val="005D0725"/>
    <w:rsid w:val="005D1739"/>
    <w:rsid w:val="005D3333"/>
    <w:rsid w:val="005D4680"/>
    <w:rsid w:val="005D560D"/>
    <w:rsid w:val="005D5C2D"/>
    <w:rsid w:val="005D7979"/>
    <w:rsid w:val="005D7C7E"/>
    <w:rsid w:val="005E0EE2"/>
    <w:rsid w:val="005E22E6"/>
    <w:rsid w:val="005E3DB7"/>
    <w:rsid w:val="005E4954"/>
    <w:rsid w:val="005E4AF3"/>
    <w:rsid w:val="005E557E"/>
    <w:rsid w:val="005E5F78"/>
    <w:rsid w:val="005E690C"/>
    <w:rsid w:val="005E71DE"/>
    <w:rsid w:val="005E7DE5"/>
    <w:rsid w:val="005F064E"/>
    <w:rsid w:val="005F0754"/>
    <w:rsid w:val="005F1955"/>
    <w:rsid w:val="005F1DFD"/>
    <w:rsid w:val="005F44CA"/>
    <w:rsid w:val="005F5E93"/>
    <w:rsid w:val="005F5FB3"/>
    <w:rsid w:val="005F5FE0"/>
    <w:rsid w:val="005F68D2"/>
    <w:rsid w:val="005F6AEE"/>
    <w:rsid w:val="0060093C"/>
    <w:rsid w:val="00600A50"/>
    <w:rsid w:val="00601E1B"/>
    <w:rsid w:val="0060225C"/>
    <w:rsid w:val="00603514"/>
    <w:rsid w:val="006052D5"/>
    <w:rsid w:val="006054ED"/>
    <w:rsid w:val="006056BE"/>
    <w:rsid w:val="0060593A"/>
    <w:rsid w:val="00607494"/>
    <w:rsid w:val="00607749"/>
    <w:rsid w:val="00610572"/>
    <w:rsid w:val="006108CD"/>
    <w:rsid w:val="006109A7"/>
    <w:rsid w:val="006109F8"/>
    <w:rsid w:val="00610B8E"/>
    <w:rsid w:val="006117B0"/>
    <w:rsid w:val="00614840"/>
    <w:rsid w:val="00614A2A"/>
    <w:rsid w:val="00614EEF"/>
    <w:rsid w:val="006160F0"/>
    <w:rsid w:val="0061722B"/>
    <w:rsid w:val="00617F9F"/>
    <w:rsid w:val="006201C4"/>
    <w:rsid w:val="0062031B"/>
    <w:rsid w:val="006222DE"/>
    <w:rsid w:val="00624A0E"/>
    <w:rsid w:val="00624B32"/>
    <w:rsid w:val="00624B90"/>
    <w:rsid w:val="00626111"/>
    <w:rsid w:val="00626248"/>
    <w:rsid w:val="00626331"/>
    <w:rsid w:val="00626AA0"/>
    <w:rsid w:val="0063079D"/>
    <w:rsid w:val="006308CB"/>
    <w:rsid w:val="00632B22"/>
    <w:rsid w:val="006339F5"/>
    <w:rsid w:val="0063494A"/>
    <w:rsid w:val="00635E55"/>
    <w:rsid w:val="006376A4"/>
    <w:rsid w:val="0064311E"/>
    <w:rsid w:val="006438CD"/>
    <w:rsid w:val="00644E1E"/>
    <w:rsid w:val="00646C1F"/>
    <w:rsid w:val="00650535"/>
    <w:rsid w:val="006507C5"/>
    <w:rsid w:val="00650806"/>
    <w:rsid w:val="0065086F"/>
    <w:rsid w:val="00650E32"/>
    <w:rsid w:val="00651C7E"/>
    <w:rsid w:val="00651CD7"/>
    <w:rsid w:val="00652084"/>
    <w:rsid w:val="00652687"/>
    <w:rsid w:val="00652A58"/>
    <w:rsid w:val="006534F5"/>
    <w:rsid w:val="00653691"/>
    <w:rsid w:val="006545E8"/>
    <w:rsid w:val="00654989"/>
    <w:rsid w:val="006559F5"/>
    <w:rsid w:val="00655F6F"/>
    <w:rsid w:val="0065624B"/>
    <w:rsid w:val="00656391"/>
    <w:rsid w:val="00656986"/>
    <w:rsid w:val="0065721A"/>
    <w:rsid w:val="006578BB"/>
    <w:rsid w:val="00657A5C"/>
    <w:rsid w:val="00661A31"/>
    <w:rsid w:val="00661F2D"/>
    <w:rsid w:val="006639C2"/>
    <w:rsid w:val="0066724D"/>
    <w:rsid w:val="006679C6"/>
    <w:rsid w:val="006727F9"/>
    <w:rsid w:val="00673315"/>
    <w:rsid w:val="0067397D"/>
    <w:rsid w:val="00673C4F"/>
    <w:rsid w:val="00673FA7"/>
    <w:rsid w:val="0067434D"/>
    <w:rsid w:val="00674ACB"/>
    <w:rsid w:val="0068164E"/>
    <w:rsid w:val="00681904"/>
    <w:rsid w:val="006820DE"/>
    <w:rsid w:val="00682691"/>
    <w:rsid w:val="00685134"/>
    <w:rsid w:val="006859E8"/>
    <w:rsid w:val="00685A50"/>
    <w:rsid w:val="00685A67"/>
    <w:rsid w:val="00686480"/>
    <w:rsid w:val="006876D0"/>
    <w:rsid w:val="00687702"/>
    <w:rsid w:val="0069069A"/>
    <w:rsid w:val="00690989"/>
    <w:rsid w:val="00690B2D"/>
    <w:rsid w:val="00691A02"/>
    <w:rsid w:val="00693127"/>
    <w:rsid w:val="0069359A"/>
    <w:rsid w:val="00694134"/>
    <w:rsid w:val="00694216"/>
    <w:rsid w:val="006948BE"/>
    <w:rsid w:val="006949F4"/>
    <w:rsid w:val="00694E5D"/>
    <w:rsid w:val="006950C0"/>
    <w:rsid w:val="00697946"/>
    <w:rsid w:val="006A02D0"/>
    <w:rsid w:val="006A13A0"/>
    <w:rsid w:val="006A146F"/>
    <w:rsid w:val="006A27D0"/>
    <w:rsid w:val="006A3A5F"/>
    <w:rsid w:val="006A3EF7"/>
    <w:rsid w:val="006A4D8D"/>
    <w:rsid w:val="006A5DF9"/>
    <w:rsid w:val="006B035A"/>
    <w:rsid w:val="006B32D6"/>
    <w:rsid w:val="006B38C9"/>
    <w:rsid w:val="006B424C"/>
    <w:rsid w:val="006B61EC"/>
    <w:rsid w:val="006B7305"/>
    <w:rsid w:val="006B7DB3"/>
    <w:rsid w:val="006C2F11"/>
    <w:rsid w:val="006C438F"/>
    <w:rsid w:val="006C45BC"/>
    <w:rsid w:val="006C4C73"/>
    <w:rsid w:val="006C7802"/>
    <w:rsid w:val="006D073B"/>
    <w:rsid w:val="006D0B7E"/>
    <w:rsid w:val="006D246F"/>
    <w:rsid w:val="006D38D8"/>
    <w:rsid w:val="006D3D74"/>
    <w:rsid w:val="006D61E3"/>
    <w:rsid w:val="006D6232"/>
    <w:rsid w:val="006D6B1A"/>
    <w:rsid w:val="006E01C7"/>
    <w:rsid w:val="006E049A"/>
    <w:rsid w:val="006E13F8"/>
    <w:rsid w:val="006E1BA6"/>
    <w:rsid w:val="006E24EA"/>
    <w:rsid w:val="006E2DDC"/>
    <w:rsid w:val="006E2E1E"/>
    <w:rsid w:val="006E478F"/>
    <w:rsid w:val="006E4FEE"/>
    <w:rsid w:val="006E55F4"/>
    <w:rsid w:val="006F021C"/>
    <w:rsid w:val="006F02FA"/>
    <w:rsid w:val="006F19C0"/>
    <w:rsid w:val="006F3098"/>
    <w:rsid w:val="006F4143"/>
    <w:rsid w:val="006F4A6E"/>
    <w:rsid w:val="006F5AAD"/>
    <w:rsid w:val="006F6EA2"/>
    <w:rsid w:val="006F7B48"/>
    <w:rsid w:val="00702527"/>
    <w:rsid w:val="00705F03"/>
    <w:rsid w:val="007063D9"/>
    <w:rsid w:val="00706D91"/>
    <w:rsid w:val="007073AD"/>
    <w:rsid w:val="00707F39"/>
    <w:rsid w:val="0071398A"/>
    <w:rsid w:val="007142E4"/>
    <w:rsid w:val="0071434D"/>
    <w:rsid w:val="007152F7"/>
    <w:rsid w:val="007178B1"/>
    <w:rsid w:val="0072089B"/>
    <w:rsid w:val="00720A1D"/>
    <w:rsid w:val="0072192B"/>
    <w:rsid w:val="007222D0"/>
    <w:rsid w:val="00724C33"/>
    <w:rsid w:val="00724CCE"/>
    <w:rsid w:val="007255E1"/>
    <w:rsid w:val="00725C32"/>
    <w:rsid w:val="0072617F"/>
    <w:rsid w:val="00726ABF"/>
    <w:rsid w:val="00727276"/>
    <w:rsid w:val="007304E9"/>
    <w:rsid w:val="00730B4F"/>
    <w:rsid w:val="007310F1"/>
    <w:rsid w:val="00731A13"/>
    <w:rsid w:val="0073451D"/>
    <w:rsid w:val="007367D0"/>
    <w:rsid w:val="00736E73"/>
    <w:rsid w:val="00740D10"/>
    <w:rsid w:val="00741D95"/>
    <w:rsid w:val="0074257A"/>
    <w:rsid w:val="007427B2"/>
    <w:rsid w:val="0074412B"/>
    <w:rsid w:val="0074423F"/>
    <w:rsid w:val="00747409"/>
    <w:rsid w:val="00747A69"/>
    <w:rsid w:val="00750C05"/>
    <w:rsid w:val="00751888"/>
    <w:rsid w:val="00753D8A"/>
    <w:rsid w:val="00753DFE"/>
    <w:rsid w:val="0075431E"/>
    <w:rsid w:val="007544AB"/>
    <w:rsid w:val="007545CB"/>
    <w:rsid w:val="00754FF8"/>
    <w:rsid w:val="00755742"/>
    <w:rsid w:val="0075620F"/>
    <w:rsid w:val="007563CC"/>
    <w:rsid w:val="007566C3"/>
    <w:rsid w:val="00760038"/>
    <w:rsid w:val="007644FA"/>
    <w:rsid w:val="00765DC2"/>
    <w:rsid w:val="007665A2"/>
    <w:rsid w:val="007672A1"/>
    <w:rsid w:val="007711EA"/>
    <w:rsid w:val="00771F92"/>
    <w:rsid w:val="00772732"/>
    <w:rsid w:val="0077354E"/>
    <w:rsid w:val="007737F4"/>
    <w:rsid w:val="00773A29"/>
    <w:rsid w:val="007742A4"/>
    <w:rsid w:val="00775467"/>
    <w:rsid w:val="0077635F"/>
    <w:rsid w:val="00776F75"/>
    <w:rsid w:val="00777658"/>
    <w:rsid w:val="00777BA4"/>
    <w:rsid w:val="00777BBB"/>
    <w:rsid w:val="00780883"/>
    <w:rsid w:val="00781105"/>
    <w:rsid w:val="00781718"/>
    <w:rsid w:val="0078252C"/>
    <w:rsid w:val="00783538"/>
    <w:rsid w:val="00785C32"/>
    <w:rsid w:val="007864E5"/>
    <w:rsid w:val="00787000"/>
    <w:rsid w:val="007874AA"/>
    <w:rsid w:val="00791C23"/>
    <w:rsid w:val="00793324"/>
    <w:rsid w:val="007951E0"/>
    <w:rsid w:val="00796426"/>
    <w:rsid w:val="00797627"/>
    <w:rsid w:val="007A020E"/>
    <w:rsid w:val="007A0FF6"/>
    <w:rsid w:val="007A141C"/>
    <w:rsid w:val="007A1E9A"/>
    <w:rsid w:val="007A26DA"/>
    <w:rsid w:val="007A3A0F"/>
    <w:rsid w:val="007A3D10"/>
    <w:rsid w:val="007A3FBC"/>
    <w:rsid w:val="007A4A0E"/>
    <w:rsid w:val="007A4DC9"/>
    <w:rsid w:val="007A5DDE"/>
    <w:rsid w:val="007A73FA"/>
    <w:rsid w:val="007B0128"/>
    <w:rsid w:val="007B03B2"/>
    <w:rsid w:val="007B0745"/>
    <w:rsid w:val="007B0CBF"/>
    <w:rsid w:val="007B0FAA"/>
    <w:rsid w:val="007B1054"/>
    <w:rsid w:val="007B26D1"/>
    <w:rsid w:val="007B359C"/>
    <w:rsid w:val="007B3D5C"/>
    <w:rsid w:val="007B4316"/>
    <w:rsid w:val="007B4E16"/>
    <w:rsid w:val="007B62CA"/>
    <w:rsid w:val="007B649B"/>
    <w:rsid w:val="007C1DE7"/>
    <w:rsid w:val="007C22AE"/>
    <w:rsid w:val="007C239E"/>
    <w:rsid w:val="007C2B04"/>
    <w:rsid w:val="007C2CBF"/>
    <w:rsid w:val="007C2E14"/>
    <w:rsid w:val="007C3F53"/>
    <w:rsid w:val="007C4062"/>
    <w:rsid w:val="007C5719"/>
    <w:rsid w:val="007C6871"/>
    <w:rsid w:val="007D09D5"/>
    <w:rsid w:val="007D1053"/>
    <w:rsid w:val="007D17E2"/>
    <w:rsid w:val="007D1830"/>
    <w:rsid w:val="007D18F5"/>
    <w:rsid w:val="007D2BC0"/>
    <w:rsid w:val="007D2EE9"/>
    <w:rsid w:val="007D52A2"/>
    <w:rsid w:val="007E0DF7"/>
    <w:rsid w:val="007E1D69"/>
    <w:rsid w:val="007E24B5"/>
    <w:rsid w:val="007E4092"/>
    <w:rsid w:val="007E50FF"/>
    <w:rsid w:val="007E66CC"/>
    <w:rsid w:val="007F02C7"/>
    <w:rsid w:val="007F066D"/>
    <w:rsid w:val="007F0920"/>
    <w:rsid w:val="007F0ED2"/>
    <w:rsid w:val="007F15D2"/>
    <w:rsid w:val="007F2DA2"/>
    <w:rsid w:val="007F573D"/>
    <w:rsid w:val="007F5B4F"/>
    <w:rsid w:val="007F718C"/>
    <w:rsid w:val="007F7CB1"/>
    <w:rsid w:val="00800397"/>
    <w:rsid w:val="00800CA9"/>
    <w:rsid w:val="00801FF8"/>
    <w:rsid w:val="0080397D"/>
    <w:rsid w:val="008060E2"/>
    <w:rsid w:val="0081020F"/>
    <w:rsid w:val="008104A8"/>
    <w:rsid w:val="0081095E"/>
    <w:rsid w:val="00811B60"/>
    <w:rsid w:val="008148C3"/>
    <w:rsid w:val="00815AF1"/>
    <w:rsid w:val="0081690A"/>
    <w:rsid w:val="008172FF"/>
    <w:rsid w:val="00817436"/>
    <w:rsid w:val="00820DEE"/>
    <w:rsid w:val="00822174"/>
    <w:rsid w:val="0082252A"/>
    <w:rsid w:val="008228D3"/>
    <w:rsid w:val="00822984"/>
    <w:rsid w:val="00822DB6"/>
    <w:rsid w:val="00822E96"/>
    <w:rsid w:val="008242F0"/>
    <w:rsid w:val="00826E8B"/>
    <w:rsid w:val="0082793A"/>
    <w:rsid w:val="008279D9"/>
    <w:rsid w:val="00830637"/>
    <w:rsid w:val="00830709"/>
    <w:rsid w:val="008325A2"/>
    <w:rsid w:val="008338B1"/>
    <w:rsid w:val="0083479D"/>
    <w:rsid w:val="0083670C"/>
    <w:rsid w:val="00836D6B"/>
    <w:rsid w:val="00837373"/>
    <w:rsid w:val="0084073E"/>
    <w:rsid w:val="0084174E"/>
    <w:rsid w:val="00841B75"/>
    <w:rsid w:val="008432A0"/>
    <w:rsid w:val="00843977"/>
    <w:rsid w:val="00846FF3"/>
    <w:rsid w:val="008475E0"/>
    <w:rsid w:val="00847A98"/>
    <w:rsid w:val="0085087C"/>
    <w:rsid w:val="008530DE"/>
    <w:rsid w:val="00853CB7"/>
    <w:rsid w:val="00853E45"/>
    <w:rsid w:val="0085456F"/>
    <w:rsid w:val="00854788"/>
    <w:rsid w:val="00856071"/>
    <w:rsid w:val="00856797"/>
    <w:rsid w:val="00856F47"/>
    <w:rsid w:val="0085759E"/>
    <w:rsid w:val="008613A5"/>
    <w:rsid w:val="00863343"/>
    <w:rsid w:val="008633EC"/>
    <w:rsid w:val="00864632"/>
    <w:rsid w:val="00864B44"/>
    <w:rsid w:val="008717E1"/>
    <w:rsid w:val="00871A96"/>
    <w:rsid w:val="0087243D"/>
    <w:rsid w:val="00873172"/>
    <w:rsid w:val="0087686B"/>
    <w:rsid w:val="0088166A"/>
    <w:rsid w:val="00881875"/>
    <w:rsid w:val="0088188F"/>
    <w:rsid w:val="0088208A"/>
    <w:rsid w:val="00882B8E"/>
    <w:rsid w:val="00882E73"/>
    <w:rsid w:val="00883421"/>
    <w:rsid w:val="00883C8D"/>
    <w:rsid w:val="00884F8C"/>
    <w:rsid w:val="0088697D"/>
    <w:rsid w:val="008878BE"/>
    <w:rsid w:val="00890365"/>
    <w:rsid w:val="00891871"/>
    <w:rsid w:val="008926C9"/>
    <w:rsid w:val="00893203"/>
    <w:rsid w:val="00893558"/>
    <w:rsid w:val="008946B8"/>
    <w:rsid w:val="00895BB3"/>
    <w:rsid w:val="00895FDC"/>
    <w:rsid w:val="00896FCB"/>
    <w:rsid w:val="00897F68"/>
    <w:rsid w:val="008A0C65"/>
    <w:rsid w:val="008A1431"/>
    <w:rsid w:val="008A1ADA"/>
    <w:rsid w:val="008A6073"/>
    <w:rsid w:val="008A6CD7"/>
    <w:rsid w:val="008A7A52"/>
    <w:rsid w:val="008A7BF7"/>
    <w:rsid w:val="008B04A9"/>
    <w:rsid w:val="008B05D4"/>
    <w:rsid w:val="008B0B3A"/>
    <w:rsid w:val="008B1312"/>
    <w:rsid w:val="008B3517"/>
    <w:rsid w:val="008B496B"/>
    <w:rsid w:val="008B58A8"/>
    <w:rsid w:val="008B5AD0"/>
    <w:rsid w:val="008B6993"/>
    <w:rsid w:val="008C0378"/>
    <w:rsid w:val="008C045D"/>
    <w:rsid w:val="008C4188"/>
    <w:rsid w:val="008C4AC2"/>
    <w:rsid w:val="008C4FBA"/>
    <w:rsid w:val="008C66A7"/>
    <w:rsid w:val="008C6C32"/>
    <w:rsid w:val="008D1CDB"/>
    <w:rsid w:val="008D2D31"/>
    <w:rsid w:val="008D2E71"/>
    <w:rsid w:val="008D3080"/>
    <w:rsid w:val="008D3F05"/>
    <w:rsid w:val="008D45DC"/>
    <w:rsid w:val="008D612E"/>
    <w:rsid w:val="008D6758"/>
    <w:rsid w:val="008D7813"/>
    <w:rsid w:val="008E08B4"/>
    <w:rsid w:val="008E20D2"/>
    <w:rsid w:val="008E2197"/>
    <w:rsid w:val="008E4A8E"/>
    <w:rsid w:val="008E6555"/>
    <w:rsid w:val="008E65D6"/>
    <w:rsid w:val="008E681C"/>
    <w:rsid w:val="008E7328"/>
    <w:rsid w:val="008E7997"/>
    <w:rsid w:val="008F00DA"/>
    <w:rsid w:val="008F0188"/>
    <w:rsid w:val="008F2AF1"/>
    <w:rsid w:val="008F3930"/>
    <w:rsid w:val="008F5531"/>
    <w:rsid w:val="008F58C1"/>
    <w:rsid w:val="008F6C91"/>
    <w:rsid w:val="008F7DF0"/>
    <w:rsid w:val="00901B4C"/>
    <w:rsid w:val="0090264D"/>
    <w:rsid w:val="0090266C"/>
    <w:rsid w:val="00902DD6"/>
    <w:rsid w:val="00903D03"/>
    <w:rsid w:val="00904643"/>
    <w:rsid w:val="00904AC4"/>
    <w:rsid w:val="00906187"/>
    <w:rsid w:val="0090757B"/>
    <w:rsid w:val="00910DEB"/>
    <w:rsid w:val="00911E03"/>
    <w:rsid w:val="00913BC3"/>
    <w:rsid w:val="0091410C"/>
    <w:rsid w:val="00915A03"/>
    <w:rsid w:val="00915A09"/>
    <w:rsid w:val="00916105"/>
    <w:rsid w:val="00916332"/>
    <w:rsid w:val="009171E0"/>
    <w:rsid w:val="00917B06"/>
    <w:rsid w:val="0092026F"/>
    <w:rsid w:val="00921069"/>
    <w:rsid w:val="00921EC1"/>
    <w:rsid w:val="0092210F"/>
    <w:rsid w:val="0093192B"/>
    <w:rsid w:val="00932F8B"/>
    <w:rsid w:val="009344FD"/>
    <w:rsid w:val="0093486C"/>
    <w:rsid w:val="0093683D"/>
    <w:rsid w:val="00937010"/>
    <w:rsid w:val="00937639"/>
    <w:rsid w:val="00940CD1"/>
    <w:rsid w:val="00941C17"/>
    <w:rsid w:val="00942346"/>
    <w:rsid w:val="0094321F"/>
    <w:rsid w:val="00945C3B"/>
    <w:rsid w:val="009469E3"/>
    <w:rsid w:val="009478E3"/>
    <w:rsid w:val="00951274"/>
    <w:rsid w:val="0095274B"/>
    <w:rsid w:val="00952922"/>
    <w:rsid w:val="009536CD"/>
    <w:rsid w:val="00953B0A"/>
    <w:rsid w:val="00954032"/>
    <w:rsid w:val="009543A1"/>
    <w:rsid w:val="009544CD"/>
    <w:rsid w:val="009546F7"/>
    <w:rsid w:val="00954DEB"/>
    <w:rsid w:val="0095507D"/>
    <w:rsid w:val="00955137"/>
    <w:rsid w:val="00955505"/>
    <w:rsid w:val="00955C27"/>
    <w:rsid w:val="00957907"/>
    <w:rsid w:val="00957A1C"/>
    <w:rsid w:val="00957DC0"/>
    <w:rsid w:val="00960D0F"/>
    <w:rsid w:val="009614EA"/>
    <w:rsid w:val="00961BA7"/>
    <w:rsid w:val="00961CD7"/>
    <w:rsid w:val="00962C0A"/>
    <w:rsid w:val="009630D8"/>
    <w:rsid w:val="009634EC"/>
    <w:rsid w:val="0096350C"/>
    <w:rsid w:val="00963BD6"/>
    <w:rsid w:val="0096483D"/>
    <w:rsid w:val="0096488B"/>
    <w:rsid w:val="009722D8"/>
    <w:rsid w:val="0097360A"/>
    <w:rsid w:val="00973C83"/>
    <w:rsid w:val="009760CD"/>
    <w:rsid w:val="00980617"/>
    <w:rsid w:val="0098186E"/>
    <w:rsid w:val="00982360"/>
    <w:rsid w:val="00982CEC"/>
    <w:rsid w:val="009842C7"/>
    <w:rsid w:val="00984DDF"/>
    <w:rsid w:val="0098585B"/>
    <w:rsid w:val="0098725C"/>
    <w:rsid w:val="00987D9B"/>
    <w:rsid w:val="00990638"/>
    <w:rsid w:val="00990BB8"/>
    <w:rsid w:val="00990CEE"/>
    <w:rsid w:val="009911AB"/>
    <w:rsid w:val="00991A6C"/>
    <w:rsid w:val="00991B3E"/>
    <w:rsid w:val="00992ACF"/>
    <w:rsid w:val="00992BA8"/>
    <w:rsid w:val="00993E7B"/>
    <w:rsid w:val="00994313"/>
    <w:rsid w:val="00995321"/>
    <w:rsid w:val="00995BA2"/>
    <w:rsid w:val="00996B64"/>
    <w:rsid w:val="009974BA"/>
    <w:rsid w:val="00997754"/>
    <w:rsid w:val="009A2620"/>
    <w:rsid w:val="009A437C"/>
    <w:rsid w:val="009A467E"/>
    <w:rsid w:val="009A4F67"/>
    <w:rsid w:val="009A5E85"/>
    <w:rsid w:val="009A68A5"/>
    <w:rsid w:val="009A6CF5"/>
    <w:rsid w:val="009B3D85"/>
    <w:rsid w:val="009B45EF"/>
    <w:rsid w:val="009B4DD3"/>
    <w:rsid w:val="009B5554"/>
    <w:rsid w:val="009B6493"/>
    <w:rsid w:val="009B66B1"/>
    <w:rsid w:val="009B6932"/>
    <w:rsid w:val="009C2247"/>
    <w:rsid w:val="009C2901"/>
    <w:rsid w:val="009C2BB9"/>
    <w:rsid w:val="009C36FD"/>
    <w:rsid w:val="009C6133"/>
    <w:rsid w:val="009C631B"/>
    <w:rsid w:val="009C65E3"/>
    <w:rsid w:val="009C79E0"/>
    <w:rsid w:val="009D0D3D"/>
    <w:rsid w:val="009D1711"/>
    <w:rsid w:val="009D176C"/>
    <w:rsid w:val="009D1D2A"/>
    <w:rsid w:val="009D2719"/>
    <w:rsid w:val="009D3159"/>
    <w:rsid w:val="009D414B"/>
    <w:rsid w:val="009D6568"/>
    <w:rsid w:val="009E0199"/>
    <w:rsid w:val="009E136A"/>
    <w:rsid w:val="009E230D"/>
    <w:rsid w:val="009E2B70"/>
    <w:rsid w:val="009E2F1A"/>
    <w:rsid w:val="009E34CC"/>
    <w:rsid w:val="009E3E48"/>
    <w:rsid w:val="009E4CA5"/>
    <w:rsid w:val="009E55AD"/>
    <w:rsid w:val="009E5956"/>
    <w:rsid w:val="009E60A0"/>
    <w:rsid w:val="009E62CF"/>
    <w:rsid w:val="009F00E1"/>
    <w:rsid w:val="009F03A8"/>
    <w:rsid w:val="009F315E"/>
    <w:rsid w:val="009F3411"/>
    <w:rsid w:val="009F3635"/>
    <w:rsid w:val="009F38A2"/>
    <w:rsid w:val="009F3B54"/>
    <w:rsid w:val="009F45C1"/>
    <w:rsid w:val="009F553C"/>
    <w:rsid w:val="009F708C"/>
    <w:rsid w:val="00A00B38"/>
    <w:rsid w:val="00A02D09"/>
    <w:rsid w:val="00A02D0F"/>
    <w:rsid w:val="00A0418E"/>
    <w:rsid w:val="00A04C54"/>
    <w:rsid w:val="00A05277"/>
    <w:rsid w:val="00A059BB"/>
    <w:rsid w:val="00A07C0B"/>
    <w:rsid w:val="00A07F35"/>
    <w:rsid w:val="00A102E6"/>
    <w:rsid w:val="00A10729"/>
    <w:rsid w:val="00A108E2"/>
    <w:rsid w:val="00A10E4A"/>
    <w:rsid w:val="00A12A1C"/>
    <w:rsid w:val="00A14311"/>
    <w:rsid w:val="00A1462B"/>
    <w:rsid w:val="00A14A33"/>
    <w:rsid w:val="00A165BE"/>
    <w:rsid w:val="00A17680"/>
    <w:rsid w:val="00A17E3F"/>
    <w:rsid w:val="00A17E66"/>
    <w:rsid w:val="00A21344"/>
    <w:rsid w:val="00A2478B"/>
    <w:rsid w:val="00A25122"/>
    <w:rsid w:val="00A25781"/>
    <w:rsid w:val="00A2664C"/>
    <w:rsid w:val="00A27814"/>
    <w:rsid w:val="00A30BFE"/>
    <w:rsid w:val="00A31437"/>
    <w:rsid w:val="00A3340E"/>
    <w:rsid w:val="00A33440"/>
    <w:rsid w:val="00A33936"/>
    <w:rsid w:val="00A33BA9"/>
    <w:rsid w:val="00A3419F"/>
    <w:rsid w:val="00A34EB2"/>
    <w:rsid w:val="00A3664A"/>
    <w:rsid w:val="00A401E6"/>
    <w:rsid w:val="00A40C55"/>
    <w:rsid w:val="00A41ED3"/>
    <w:rsid w:val="00A41FAD"/>
    <w:rsid w:val="00A42B45"/>
    <w:rsid w:val="00A42DFA"/>
    <w:rsid w:val="00A450B7"/>
    <w:rsid w:val="00A46A93"/>
    <w:rsid w:val="00A46ECC"/>
    <w:rsid w:val="00A4799F"/>
    <w:rsid w:val="00A50CCF"/>
    <w:rsid w:val="00A50DC2"/>
    <w:rsid w:val="00A537DE"/>
    <w:rsid w:val="00A53CD1"/>
    <w:rsid w:val="00A54551"/>
    <w:rsid w:val="00A54B22"/>
    <w:rsid w:val="00A56363"/>
    <w:rsid w:val="00A56524"/>
    <w:rsid w:val="00A56C8A"/>
    <w:rsid w:val="00A57303"/>
    <w:rsid w:val="00A605DD"/>
    <w:rsid w:val="00A62A48"/>
    <w:rsid w:val="00A62AF9"/>
    <w:rsid w:val="00A643E8"/>
    <w:rsid w:val="00A64A5E"/>
    <w:rsid w:val="00A64D44"/>
    <w:rsid w:val="00A64F60"/>
    <w:rsid w:val="00A6517B"/>
    <w:rsid w:val="00A6539A"/>
    <w:rsid w:val="00A6649A"/>
    <w:rsid w:val="00A6755D"/>
    <w:rsid w:val="00A67CCE"/>
    <w:rsid w:val="00A70C72"/>
    <w:rsid w:val="00A70DE8"/>
    <w:rsid w:val="00A72317"/>
    <w:rsid w:val="00A72E3B"/>
    <w:rsid w:val="00A734F2"/>
    <w:rsid w:val="00A73B99"/>
    <w:rsid w:val="00A74E24"/>
    <w:rsid w:val="00A752BF"/>
    <w:rsid w:val="00A75B32"/>
    <w:rsid w:val="00A76718"/>
    <w:rsid w:val="00A77A6A"/>
    <w:rsid w:val="00A81312"/>
    <w:rsid w:val="00A82722"/>
    <w:rsid w:val="00A84484"/>
    <w:rsid w:val="00A84535"/>
    <w:rsid w:val="00A85D3A"/>
    <w:rsid w:val="00A90559"/>
    <w:rsid w:val="00A924A8"/>
    <w:rsid w:val="00A92EFF"/>
    <w:rsid w:val="00A9327F"/>
    <w:rsid w:val="00A934FD"/>
    <w:rsid w:val="00A93904"/>
    <w:rsid w:val="00A94F83"/>
    <w:rsid w:val="00A95632"/>
    <w:rsid w:val="00A96AE0"/>
    <w:rsid w:val="00A9728D"/>
    <w:rsid w:val="00A97B51"/>
    <w:rsid w:val="00AA06AD"/>
    <w:rsid w:val="00AA0ADA"/>
    <w:rsid w:val="00AA1AAE"/>
    <w:rsid w:val="00AA3FB1"/>
    <w:rsid w:val="00AA42BF"/>
    <w:rsid w:val="00AA4478"/>
    <w:rsid w:val="00AA5188"/>
    <w:rsid w:val="00AA6753"/>
    <w:rsid w:val="00AA70EB"/>
    <w:rsid w:val="00AA7178"/>
    <w:rsid w:val="00AA7261"/>
    <w:rsid w:val="00AB0B15"/>
    <w:rsid w:val="00AB1B0C"/>
    <w:rsid w:val="00AB2DE7"/>
    <w:rsid w:val="00AB411C"/>
    <w:rsid w:val="00AB4D67"/>
    <w:rsid w:val="00AB53D7"/>
    <w:rsid w:val="00AB61ED"/>
    <w:rsid w:val="00AC03EC"/>
    <w:rsid w:val="00AC0946"/>
    <w:rsid w:val="00AC0A6A"/>
    <w:rsid w:val="00AC1CAC"/>
    <w:rsid w:val="00AC2E3D"/>
    <w:rsid w:val="00AC364E"/>
    <w:rsid w:val="00AC3B8E"/>
    <w:rsid w:val="00AC513F"/>
    <w:rsid w:val="00AC592B"/>
    <w:rsid w:val="00AC7474"/>
    <w:rsid w:val="00AC7B1E"/>
    <w:rsid w:val="00AC7B4A"/>
    <w:rsid w:val="00AD254C"/>
    <w:rsid w:val="00AD3432"/>
    <w:rsid w:val="00AD4AFB"/>
    <w:rsid w:val="00AD531A"/>
    <w:rsid w:val="00AD5422"/>
    <w:rsid w:val="00AD542F"/>
    <w:rsid w:val="00AD5712"/>
    <w:rsid w:val="00AD696F"/>
    <w:rsid w:val="00AD6A2B"/>
    <w:rsid w:val="00AD6DAF"/>
    <w:rsid w:val="00AD6DD2"/>
    <w:rsid w:val="00AD727A"/>
    <w:rsid w:val="00AD745E"/>
    <w:rsid w:val="00AD7970"/>
    <w:rsid w:val="00AE0459"/>
    <w:rsid w:val="00AE3738"/>
    <w:rsid w:val="00AE3C0C"/>
    <w:rsid w:val="00AE3C86"/>
    <w:rsid w:val="00AE48DC"/>
    <w:rsid w:val="00AE48F1"/>
    <w:rsid w:val="00AE4D0F"/>
    <w:rsid w:val="00AE5F10"/>
    <w:rsid w:val="00AE65B3"/>
    <w:rsid w:val="00AF0384"/>
    <w:rsid w:val="00AF0F75"/>
    <w:rsid w:val="00AF1F19"/>
    <w:rsid w:val="00AF28FD"/>
    <w:rsid w:val="00AF3AA1"/>
    <w:rsid w:val="00AF3B1F"/>
    <w:rsid w:val="00AF5162"/>
    <w:rsid w:val="00AF56E8"/>
    <w:rsid w:val="00AF5A2A"/>
    <w:rsid w:val="00AF624F"/>
    <w:rsid w:val="00AF665F"/>
    <w:rsid w:val="00AF6996"/>
    <w:rsid w:val="00B013BD"/>
    <w:rsid w:val="00B01D20"/>
    <w:rsid w:val="00B03B91"/>
    <w:rsid w:val="00B049AD"/>
    <w:rsid w:val="00B050C3"/>
    <w:rsid w:val="00B066A1"/>
    <w:rsid w:val="00B06D4F"/>
    <w:rsid w:val="00B07D93"/>
    <w:rsid w:val="00B114E8"/>
    <w:rsid w:val="00B145EA"/>
    <w:rsid w:val="00B15C1D"/>
    <w:rsid w:val="00B15FAC"/>
    <w:rsid w:val="00B169B4"/>
    <w:rsid w:val="00B2091B"/>
    <w:rsid w:val="00B21818"/>
    <w:rsid w:val="00B22AEA"/>
    <w:rsid w:val="00B234FF"/>
    <w:rsid w:val="00B2386F"/>
    <w:rsid w:val="00B242B8"/>
    <w:rsid w:val="00B248BB"/>
    <w:rsid w:val="00B24D64"/>
    <w:rsid w:val="00B2504F"/>
    <w:rsid w:val="00B26A2C"/>
    <w:rsid w:val="00B2789D"/>
    <w:rsid w:val="00B278F5"/>
    <w:rsid w:val="00B306ED"/>
    <w:rsid w:val="00B30975"/>
    <w:rsid w:val="00B30B63"/>
    <w:rsid w:val="00B30C22"/>
    <w:rsid w:val="00B312CF"/>
    <w:rsid w:val="00B3213D"/>
    <w:rsid w:val="00B32FC0"/>
    <w:rsid w:val="00B33B67"/>
    <w:rsid w:val="00B33DE1"/>
    <w:rsid w:val="00B342FA"/>
    <w:rsid w:val="00B37E80"/>
    <w:rsid w:val="00B401F6"/>
    <w:rsid w:val="00B40853"/>
    <w:rsid w:val="00B4277C"/>
    <w:rsid w:val="00B42D5D"/>
    <w:rsid w:val="00B42E0F"/>
    <w:rsid w:val="00B42F0F"/>
    <w:rsid w:val="00B43C01"/>
    <w:rsid w:val="00B45A67"/>
    <w:rsid w:val="00B45FB9"/>
    <w:rsid w:val="00B46346"/>
    <w:rsid w:val="00B46CF5"/>
    <w:rsid w:val="00B46D02"/>
    <w:rsid w:val="00B5013F"/>
    <w:rsid w:val="00B50E3F"/>
    <w:rsid w:val="00B5242F"/>
    <w:rsid w:val="00B530AB"/>
    <w:rsid w:val="00B53579"/>
    <w:rsid w:val="00B53E44"/>
    <w:rsid w:val="00B55B2B"/>
    <w:rsid w:val="00B55F10"/>
    <w:rsid w:val="00B564D5"/>
    <w:rsid w:val="00B60087"/>
    <w:rsid w:val="00B60A73"/>
    <w:rsid w:val="00B611F6"/>
    <w:rsid w:val="00B613D9"/>
    <w:rsid w:val="00B63DFA"/>
    <w:rsid w:val="00B63E34"/>
    <w:rsid w:val="00B663A5"/>
    <w:rsid w:val="00B66807"/>
    <w:rsid w:val="00B67016"/>
    <w:rsid w:val="00B67E44"/>
    <w:rsid w:val="00B7033B"/>
    <w:rsid w:val="00B70C05"/>
    <w:rsid w:val="00B711EB"/>
    <w:rsid w:val="00B71F3F"/>
    <w:rsid w:val="00B737E1"/>
    <w:rsid w:val="00B74F5C"/>
    <w:rsid w:val="00B759A5"/>
    <w:rsid w:val="00B762C0"/>
    <w:rsid w:val="00B76E75"/>
    <w:rsid w:val="00B76F14"/>
    <w:rsid w:val="00B80790"/>
    <w:rsid w:val="00B81B30"/>
    <w:rsid w:val="00B81E03"/>
    <w:rsid w:val="00B82AC0"/>
    <w:rsid w:val="00B86316"/>
    <w:rsid w:val="00B91193"/>
    <w:rsid w:val="00B921AD"/>
    <w:rsid w:val="00B925B9"/>
    <w:rsid w:val="00B929AE"/>
    <w:rsid w:val="00B93A7C"/>
    <w:rsid w:val="00B93B89"/>
    <w:rsid w:val="00B941B6"/>
    <w:rsid w:val="00B95EE7"/>
    <w:rsid w:val="00B9616E"/>
    <w:rsid w:val="00B9697F"/>
    <w:rsid w:val="00B96BFC"/>
    <w:rsid w:val="00B96CFA"/>
    <w:rsid w:val="00BA01CA"/>
    <w:rsid w:val="00BA1100"/>
    <w:rsid w:val="00BA22D8"/>
    <w:rsid w:val="00BA2502"/>
    <w:rsid w:val="00BA2FA9"/>
    <w:rsid w:val="00BA3F27"/>
    <w:rsid w:val="00BA4CD8"/>
    <w:rsid w:val="00BA5035"/>
    <w:rsid w:val="00BA6146"/>
    <w:rsid w:val="00BB1D01"/>
    <w:rsid w:val="00BB3283"/>
    <w:rsid w:val="00BB4468"/>
    <w:rsid w:val="00BB51C9"/>
    <w:rsid w:val="00BB51FE"/>
    <w:rsid w:val="00BB5D4F"/>
    <w:rsid w:val="00BB6049"/>
    <w:rsid w:val="00BC0621"/>
    <w:rsid w:val="00BC278E"/>
    <w:rsid w:val="00BC2C8E"/>
    <w:rsid w:val="00BC6344"/>
    <w:rsid w:val="00BD1BC9"/>
    <w:rsid w:val="00BD1D85"/>
    <w:rsid w:val="00BD2617"/>
    <w:rsid w:val="00BD3137"/>
    <w:rsid w:val="00BD3EF7"/>
    <w:rsid w:val="00BD449C"/>
    <w:rsid w:val="00BD4659"/>
    <w:rsid w:val="00BD4CC7"/>
    <w:rsid w:val="00BD62C3"/>
    <w:rsid w:val="00BD6413"/>
    <w:rsid w:val="00BD6E9D"/>
    <w:rsid w:val="00BE11A8"/>
    <w:rsid w:val="00BE14E5"/>
    <w:rsid w:val="00BE4841"/>
    <w:rsid w:val="00BE5385"/>
    <w:rsid w:val="00BE7042"/>
    <w:rsid w:val="00BF0934"/>
    <w:rsid w:val="00BF1C41"/>
    <w:rsid w:val="00BF3A8D"/>
    <w:rsid w:val="00BF3AC9"/>
    <w:rsid w:val="00BF5BE5"/>
    <w:rsid w:val="00BF64B4"/>
    <w:rsid w:val="00BF75E6"/>
    <w:rsid w:val="00C002D0"/>
    <w:rsid w:val="00C0032C"/>
    <w:rsid w:val="00C00F30"/>
    <w:rsid w:val="00C012BB"/>
    <w:rsid w:val="00C01639"/>
    <w:rsid w:val="00C01D5C"/>
    <w:rsid w:val="00C01ED3"/>
    <w:rsid w:val="00C02173"/>
    <w:rsid w:val="00C0371C"/>
    <w:rsid w:val="00C03A10"/>
    <w:rsid w:val="00C03B9E"/>
    <w:rsid w:val="00C03EAA"/>
    <w:rsid w:val="00C05330"/>
    <w:rsid w:val="00C05C50"/>
    <w:rsid w:val="00C07486"/>
    <w:rsid w:val="00C075D7"/>
    <w:rsid w:val="00C0782E"/>
    <w:rsid w:val="00C07AB9"/>
    <w:rsid w:val="00C10427"/>
    <w:rsid w:val="00C10C63"/>
    <w:rsid w:val="00C12E1A"/>
    <w:rsid w:val="00C13CDF"/>
    <w:rsid w:val="00C16090"/>
    <w:rsid w:val="00C16984"/>
    <w:rsid w:val="00C17CF9"/>
    <w:rsid w:val="00C2045A"/>
    <w:rsid w:val="00C20BCC"/>
    <w:rsid w:val="00C212E6"/>
    <w:rsid w:val="00C21441"/>
    <w:rsid w:val="00C22A28"/>
    <w:rsid w:val="00C23058"/>
    <w:rsid w:val="00C2441C"/>
    <w:rsid w:val="00C25833"/>
    <w:rsid w:val="00C2610F"/>
    <w:rsid w:val="00C2641C"/>
    <w:rsid w:val="00C27526"/>
    <w:rsid w:val="00C32977"/>
    <w:rsid w:val="00C33322"/>
    <w:rsid w:val="00C33775"/>
    <w:rsid w:val="00C34971"/>
    <w:rsid w:val="00C3675E"/>
    <w:rsid w:val="00C3746D"/>
    <w:rsid w:val="00C37913"/>
    <w:rsid w:val="00C4116C"/>
    <w:rsid w:val="00C42191"/>
    <w:rsid w:val="00C4264D"/>
    <w:rsid w:val="00C42A48"/>
    <w:rsid w:val="00C43452"/>
    <w:rsid w:val="00C4351E"/>
    <w:rsid w:val="00C45F0D"/>
    <w:rsid w:val="00C46FF4"/>
    <w:rsid w:val="00C47143"/>
    <w:rsid w:val="00C501C5"/>
    <w:rsid w:val="00C50C90"/>
    <w:rsid w:val="00C512D1"/>
    <w:rsid w:val="00C5196F"/>
    <w:rsid w:val="00C532E1"/>
    <w:rsid w:val="00C5438E"/>
    <w:rsid w:val="00C54632"/>
    <w:rsid w:val="00C5501C"/>
    <w:rsid w:val="00C60ADC"/>
    <w:rsid w:val="00C628C2"/>
    <w:rsid w:val="00C62A00"/>
    <w:rsid w:val="00C62B22"/>
    <w:rsid w:val="00C64422"/>
    <w:rsid w:val="00C648B9"/>
    <w:rsid w:val="00C64E65"/>
    <w:rsid w:val="00C65103"/>
    <w:rsid w:val="00C65969"/>
    <w:rsid w:val="00C71BAE"/>
    <w:rsid w:val="00C72374"/>
    <w:rsid w:val="00C73568"/>
    <w:rsid w:val="00C739AE"/>
    <w:rsid w:val="00C77FE9"/>
    <w:rsid w:val="00C80C50"/>
    <w:rsid w:val="00C81297"/>
    <w:rsid w:val="00C8229F"/>
    <w:rsid w:val="00C82944"/>
    <w:rsid w:val="00C83FD0"/>
    <w:rsid w:val="00C84504"/>
    <w:rsid w:val="00C846AE"/>
    <w:rsid w:val="00C84ACA"/>
    <w:rsid w:val="00C86986"/>
    <w:rsid w:val="00C86BC2"/>
    <w:rsid w:val="00C86C1D"/>
    <w:rsid w:val="00C86CCD"/>
    <w:rsid w:val="00C9032A"/>
    <w:rsid w:val="00C903C2"/>
    <w:rsid w:val="00C90ADD"/>
    <w:rsid w:val="00C91CA7"/>
    <w:rsid w:val="00C92B32"/>
    <w:rsid w:val="00C949C5"/>
    <w:rsid w:val="00C97013"/>
    <w:rsid w:val="00C973C8"/>
    <w:rsid w:val="00CA6A37"/>
    <w:rsid w:val="00CA7FAA"/>
    <w:rsid w:val="00CB1324"/>
    <w:rsid w:val="00CB2053"/>
    <w:rsid w:val="00CB3174"/>
    <w:rsid w:val="00CB32BF"/>
    <w:rsid w:val="00CB3BA3"/>
    <w:rsid w:val="00CB41F7"/>
    <w:rsid w:val="00CB4B88"/>
    <w:rsid w:val="00CB53B3"/>
    <w:rsid w:val="00CB7B71"/>
    <w:rsid w:val="00CB7CFA"/>
    <w:rsid w:val="00CC1067"/>
    <w:rsid w:val="00CC2470"/>
    <w:rsid w:val="00CC4343"/>
    <w:rsid w:val="00CC437D"/>
    <w:rsid w:val="00CC5191"/>
    <w:rsid w:val="00CC6658"/>
    <w:rsid w:val="00CC6F97"/>
    <w:rsid w:val="00CC71CD"/>
    <w:rsid w:val="00CC7849"/>
    <w:rsid w:val="00CC78DA"/>
    <w:rsid w:val="00CC7F57"/>
    <w:rsid w:val="00CC7F85"/>
    <w:rsid w:val="00CD061E"/>
    <w:rsid w:val="00CD2875"/>
    <w:rsid w:val="00CD3009"/>
    <w:rsid w:val="00CD3AC7"/>
    <w:rsid w:val="00CD6B18"/>
    <w:rsid w:val="00CD732B"/>
    <w:rsid w:val="00CE2A58"/>
    <w:rsid w:val="00CE2AB6"/>
    <w:rsid w:val="00CE5528"/>
    <w:rsid w:val="00CE580E"/>
    <w:rsid w:val="00CE6F5B"/>
    <w:rsid w:val="00CE775C"/>
    <w:rsid w:val="00CE7927"/>
    <w:rsid w:val="00CF04C4"/>
    <w:rsid w:val="00CF0752"/>
    <w:rsid w:val="00CF0B5A"/>
    <w:rsid w:val="00CF4F78"/>
    <w:rsid w:val="00CF5C31"/>
    <w:rsid w:val="00CF6578"/>
    <w:rsid w:val="00CF6874"/>
    <w:rsid w:val="00CF7B35"/>
    <w:rsid w:val="00CF7EB3"/>
    <w:rsid w:val="00D01FE1"/>
    <w:rsid w:val="00D0355E"/>
    <w:rsid w:val="00D03D4D"/>
    <w:rsid w:val="00D03E4D"/>
    <w:rsid w:val="00D04518"/>
    <w:rsid w:val="00D05AC0"/>
    <w:rsid w:val="00D074EF"/>
    <w:rsid w:val="00D0762D"/>
    <w:rsid w:val="00D10087"/>
    <w:rsid w:val="00D1035A"/>
    <w:rsid w:val="00D11405"/>
    <w:rsid w:val="00D128E8"/>
    <w:rsid w:val="00D12D6A"/>
    <w:rsid w:val="00D1390F"/>
    <w:rsid w:val="00D154FF"/>
    <w:rsid w:val="00D15589"/>
    <w:rsid w:val="00D15658"/>
    <w:rsid w:val="00D17937"/>
    <w:rsid w:val="00D20903"/>
    <w:rsid w:val="00D2165E"/>
    <w:rsid w:val="00D23FF9"/>
    <w:rsid w:val="00D243FC"/>
    <w:rsid w:val="00D24C21"/>
    <w:rsid w:val="00D25071"/>
    <w:rsid w:val="00D30C51"/>
    <w:rsid w:val="00D311D0"/>
    <w:rsid w:val="00D31550"/>
    <w:rsid w:val="00D325E7"/>
    <w:rsid w:val="00D32FC7"/>
    <w:rsid w:val="00D33045"/>
    <w:rsid w:val="00D3354F"/>
    <w:rsid w:val="00D3398C"/>
    <w:rsid w:val="00D37159"/>
    <w:rsid w:val="00D37643"/>
    <w:rsid w:val="00D40FD9"/>
    <w:rsid w:val="00D41671"/>
    <w:rsid w:val="00D41A93"/>
    <w:rsid w:val="00D42299"/>
    <w:rsid w:val="00D43ABD"/>
    <w:rsid w:val="00D43F51"/>
    <w:rsid w:val="00D44709"/>
    <w:rsid w:val="00D47C7A"/>
    <w:rsid w:val="00D47F60"/>
    <w:rsid w:val="00D5124E"/>
    <w:rsid w:val="00D52317"/>
    <w:rsid w:val="00D5260D"/>
    <w:rsid w:val="00D52B17"/>
    <w:rsid w:val="00D56937"/>
    <w:rsid w:val="00D56F55"/>
    <w:rsid w:val="00D57E6B"/>
    <w:rsid w:val="00D60DC0"/>
    <w:rsid w:val="00D6215C"/>
    <w:rsid w:val="00D62323"/>
    <w:rsid w:val="00D62ADF"/>
    <w:rsid w:val="00D62FB4"/>
    <w:rsid w:val="00D636A1"/>
    <w:rsid w:val="00D640C8"/>
    <w:rsid w:val="00D65242"/>
    <w:rsid w:val="00D65ED3"/>
    <w:rsid w:val="00D65FA4"/>
    <w:rsid w:val="00D665B1"/>
    <w:rsid w:val="00D67853"/>
    <w:rsid w:val="00D70392"/>
    <w:rsid w:val="00D70DF9"/>
    <w:rsid w:val="00D715BA"/>
    <w:rsid w:val="00D71D1D"/>
    <w:rsid w:val="00D72DCB"/>
    <w:rsid w:val="00D735DC"/>
    <w:rsid w:val="00D76951"/>
    <w:rsid w:val="00D76A1F"/>
    <w:rsid w:val="00D77D45"/>
    <w:rsid w:val="00D80164"/>
    <w:rsid w:val="00D815BE"/>
    <w:rsid w:val="00D81B29"/>
    <w:rsid w:val="00D82BE5"/>
    <w:rsid w:val="00D83924"/>
    <w:rsid w:val="00D83C21"/>
    <w:rsid w:val="00D83EDF"/>
    <w:rsid w:val="00D86E2C"/>
    <w:rsid w:val="00D90827"/>
    <w:rsid w:val="00D908CD"/>
    <w:rsid w:val="00D91255"/>
    <w:rsid w:val="00D91EB7"/>
    <w:rsid w:val="00D91EF5"/>
    <w:rsid w:val="00D92148"/>
    <w:rsid w:val="00D927B8"/>
    <w:rsid w:val="00D936A4"/>
    <w:rsid w:val="00D93A38"/>
    <w:rsid w:val="00D93D73"/>
    <w:rsid w:val="00D96E8C"/>
    <w:rsid w:val="00D97779"/>
    <w:rsid w:val="00D97CD2"/>
    <w:rsid w:val="00DA240E"/>
    <w:rsid w:val="00DA2DE1"/>
    <w:rsid w:val="00DA35D4"/>
    <w:rsid w:val="00DA3686"/>
    <w:rsid w:val="00DA3E02"/>
    <w:rsid w:val="00DA463C"/>
    <w:rsid w:val="00DA4717"/>
    <w:rsid w:val="00DA5FD9"/>
    <w:rsid w:val="00DA60CA"/>
    <w:rsid w:val="00DB074F"/>
    <w:rsid w:val="00DB1719"/>
    <w:rsid w:val="00DB171E"/>
    <w:rsid w:val="00DB19B9"/>
    <w:rsid w:val="00DB1A12"/>
    <w:rsid w:val="00DB292A"/>
    <w:rsid w:val="00DB29C6"/>
    <w:rsid w:val="00DB384B"/>
    <w:rsid w:val="00DB4589"/>
    <w:rsid w:val="00DB5FD5"/>
    <w:rsid w:val="00DB6CC3"/>
    <w:rsid w:val="00DC0ED8"/>
    <w:rsid w:val="00DC141E"/>
    <w:rsid w:val="00DC243F"/>
    <w:rsid w:val="00DC354D"/>
    <w:rsid w:val="00DC479A"/>
    <w:rsid w:val="00DC4C0E"/>
    <w:rsid w:val="00DC6185"/>
    <w:rsid w:val="00DC6EC3"/>
    <w:rsid w:val="00DC7545"/>
    <w:rsid w:val="00DD178F"/>
    <w:rsid w:val="00DD276C"/>
    <w:rsid w:val="00DD291C"/>
    <w:rsid w:val="00DD34D7"/>
    <w:rsid w:val="00DD367D"/>
    <w:rsid w:val="00DD3DB8"/>
    <w:rsid w:val="00DD42E2"/>
    <w:rsid w:val="00DD68CF"/>
    <w:rsid w:val="00DD6CFC"/>
    <w:rsid w:val="00DE19A1"/>
    <w:rsid w:val="00DE1D3C"/>
    <w:rsid w:val="00DE3FEA"/>
    <w:rsid w:val="00DE47FD"/>
    <w:rsid w:val="00DE542B"/>
    <w:rsid w:val="00DE56A8"/>
    <w:rsid w:val="00DE7577"/>
    <w:rsid w:val="00DE77F7"/>
    <w:rsid w:val="00DE7A46"/>
    <w:rsid w:val="00DE7BB6"/>
    <w:rsid w:val="00DF02C6"/>
    <w:rsid w:val="00DF05C9"/>
    <w:rsid w:val="00DF0664"/>
    <w:rsid w:val="00DF1C8A"/>
    <w:rsid w:val="00DF220C"/>
    <w:rsid w:val="00DF31AE"/>
    <w:rsid w:val="00DF417D"/>
    <w:rsid w:val="00DF447F"/>
    <w:rsid w:val="00DF4920"/>
    <w:rsid w:val="00DF4931"/>
    <w:rsid w:val="00DF643F"/>
    <w:rsid w:val="00E02ED9"/>
    <w:rsid w:val="00E03CCB"/>
    <w:rsid w:val="00E04816"/>
    <w:rsid w:val="00E04EAF"/>
    <w:rsid w:val="00E0597E"/>
    <w:rsid w:val="00E07479"/>
    <w:rsid w:val="00E11264"/>
    <w:rsid w:val="00E11CBC"/>
    <w:rsid w:val="00E144C8"/>
    <w:rsid w:val="00E15E6C"/>
    <w:rsid w:val="00E174B6"/>
    <w:rsid w:val="00E176C1"/>
    <w:rsid w:val="00E179B3"/>
    <w:rsid w:val="00E202DF"/>
    <w:rsid w:val="00E20A70"/>
    <w:rsid w:val="00E20CB1"/>
    <w:rsid w:val="00E2158F"/>
    <w:rsid w:val="00E21B4F"/>
    <w:rsid w:val="00E222C7"/>
    <w:rsid w:val="00E22E6D"/>
    <w:rsid w:val="00E233F1"/>
    <w:rsid w:val="00E23A11"/>
    <w:rsid w:val="00E23A60"/>
    <w:rsid w:val="00E242D3"/>
    <w:rsid w:val="00E256CB"/>
    <w:rsid w:val="00E3020D"/>
    <w:rsid w:val="00E30FC3"/>
    <w:rsid w:val="00E32345"/>
    <w:rsid w:val="00E3445B"/>
    <w:rsid w:val="00E3545C"/>
    <w:rsid w:val="00E35C54"/>
    <w:rsid w:val="00E36787"/>
    <w:rsid w:val="00E37437"/>
    <w:rsid w:val="00E408FF"/>
    <w:rsid w:val="00E41191"/>
    <w:rsid w:val="00E4177E"/>
    <w:rsid w:val="00E42045"/>
    <w:rsid w:val="00E420D2"/>
    <w:rsid w:val="00E42B22"/>
    <w:rsid w:val="00E430CB"/>
    <w:rsid w:val="00E45A90"/>
    <w:rsid w:val="00E46E8D"/>
    <w:rsid w:val="00E473B8"/>
    <w:rsid w:val="00E51152"/>
    <w:rsid w:val="00E512C1"/>
    <w:rsid w:val="00E51487"/>
    <w:rsid w:val="00E54B36"/>
    <w:rsid w:val="00E5503D"/>
    <w:rsid w:val="00E55C55"/>
    <w:rsid w:val="00E56E2A"/>
    <w:rsid w:val="00E573D1"/>
    <w:rsid w:val="00E57486"/>
    <w:rsid w:val="00E576BD"/>
    <w:rsid w:val="00E577F4"/>
    <w:rsid w:val="00E60643"/>
    <w:rsid w:val="00E608DC"/>
    <w:rsid w:val="00E60943"/>
    <w:rsid w:val="00E6189E"/>
    <w:rsid w:val="00E61B5F"/>
    <w:rsid w:val="00E63745"/>
    <w:rsid w:val="00E64B2D"/>
    <w:rsid w:val="00E65562"/>
    <w:rsid w:val="00E65579"/>
    <w:rsid w:val="00E66FF6"/>
    <w:rsid w:val="00E676BE"/>
    <w:rsid w:val="00E71B6D"/>
    <w:rsid w:val="00E73866"/>
    <w:rsid w:val="00E7387F"/>
    <w:rsid w:val="00E75670"/>
    <w:rsid w:val="00E77AE3"/>
    <w:rsid w:val="00E77DD2"/>
    <w:rsid w:val="00E835CC"/>
    <w:rsid w:val="00E83A40"/>
    <w:rsid w:val="00E83CA2"/>
    <w:rsid w:val="00E905C1"/>
    <w:rsid w:val="00E90B46"/>
    <w:rsid w:val="00E9132B"/>
    <w:rsid w:val="00E928A2"/>
    <w:rsid w:val="00E9300C"/>
    <w:rsid w:val="00E93015"/>
    <w:rsid w:val="00E9394D"/>
    <w:rsid w:val="00E9470D"/>
    <w:rsid w:val="00EA064C"/>
    <w:rsid w:val="00EA10BD"/>
    <w:rsid w:val="00EA153A"/>
    <w:rsid w:val="00EA1D6A"/>
    <w:rsid w:val="00EA2250"/>
    <w:rsid w:val="00EA29EF"/>
    <w:rsid w:val="00EA388C"/>
    <w:rsid w:val="00EA3B78"/>
    <w:rsid w:val="00EA3E53"/>
    <w:rsid w:val="00EA485A"/>
    <w:rsid w:val="00EA51F6"/>
    <w:rsid w:val="00EA5557"/>
    <w:rsid w:val="00EA62BA"/>
    <w:rsid w:val="00EA6A9B"/>
    <w:rsid w:val="00EB0983"/>
    <w:rsid w:val="00EB0E45"/>
    <w:rsid w:val="00EB38F1"/>
    <w:rsid w:val="00EB587E"/>
    <w:rsid w:val="00EB6561"/>
    <w:rsid w:val="00EB72E6"/>
    <w:rsid w:val="00EB7FEA"/>
    <w:rsid w:val="00EC1AA8"/>
    <w:rsid w:val="00EC2D04"/>
    <w:rsid w:val="00EC4089"/>
    <w:rsid w:val="00EC46A0"/>
    <w:rsid w:val="00EC4F36"/>
    <w:rsid w:val="00EC52CE"/>
    <w:rsid w:val="00EC5BDD"/>
    <w:rsid w:val="00ED1F04"/>
    <w:rsid w:val="00ED2373"/>
    <w:rsid w:val="00ED2CFC"/>
    <w:rsid w:val="00ED45DF"/>
    <w:rsid w:val="00ED4D6C"/>
    <w:rsid w:val="00ED4EF8"/>
    <w:rsid w:val="00ED4F86"/>
    <w:rsid w:val="00ED5AA6"/>
    <w:rsid w:val="00ED5B96"/>
    <w:rsid w:val="00ED6384"/>
    <w:rsid w:val="00ED71C8"/>
    <w:rsid w:val="00ED7AC0"/>
    <w:rsid w:val="00ED7E7C"/>
    <w:rsid w:val="00EE0243"/>
    <w:rsid w:val="00EE033A"/>
    <w:rsid w:val="00EE0848"/>
    <w:rsid w:val="00EE0E0C"/>
    <w:rsid w:val="00EE1F06"/>
    <w:rsid w:val="00EE2ACF"/>
    <w:rsid w:val="00EE3032"/>
    <w:rsid w:val="00EE33BE"/>
    <w:rsid w:val="00EE439F"/>
    <w:rsid w:val="00EE5001"/>
    <w:rsid w:val="00EE61FD"/>
    <w:rsid w:val="00EE63FB"/>
    <w:rsid w:val="00EE7144"/>
    <w:rsid w:val="00EF17CE"/>
    <w:rsid w:val="00EF1BE5"/>
    <w:rsid w:val="00EF258E"/>
    <w:rsid w:val="00EF3143"/>
    <w:rsid w:val="00EF370E"/>
    <w:rsid w:val="00EF3D6D"/>
    <w:rsid w:val="00EF612F"/>
    <w:rsid w:val="00EF720B"/>
    <w:rsid w:val="00EF7826"/>
    <w:rsid w:val="00F02463"/>
    <w:rsid w:val="00F03A9F"/>
    <w:rsid w:val="00F0477B"/>
    <w:rsid w:val="00F0553B"/>
    <w:rsid w:val="00F06048"/>
    <w:rsid w:val="00F06351"/>
    <w:rsid w:val="00F07A86"/>
    <w:rsid w:val="00F10747"/>
    <w:rsid w:val="00F10ABA"/>
    <w:rsid w:val="00F10CC5"/>
    <w:rsid w:val="00F10F73"/>
    <w:rsid w:val="00F12AEA"/>
    <w:rsid w:val="00F13BE4"/>
    <w:rsid w:val="00F14242"/>
    <w:rsid w:val="00F15ACD"/>
    <w:rsid w:val="00F15EFA"/>
    <w:rsid w:val="00F16A2A"/>
    <w:rsid w:val="00F16E12"/>
    <w:rsid w:val="00F1741F"/>
    <w:rsid w:val="00F2150D"/>
    <w:rsid w:val="00F216CD"/>
    <w:rsid w:val="00F246C2"/>
    <w:rsid w:val="00F27B31"/>
    <w:rsid w:val="00F27C2F"/>
    <w:rsid w:val="00F27D53"/>
    <w:rsid w:val="00F30CCC"/>
    <w:rsid w:val="00F31D55"/>
    <w:rsid w:val="00F32070"/>
    <w:rsid w:val="00F32BC4"/>
    <w:rsid w:val="00F3304E"/>
    <w:rsid w:val="00F33BD8"/>
    <w:rsid w:val="00F35620"/>
    <w:rsid w:val="00F4091B"/>
    <w:rsid w:val="00F41F0C"/>
    <w:rsid w:val="00F4200F"/>
    <w:rsid w:val="00F424BE"/>
    <w:rsid w:val="00F425A6"/>
    <w:rsid w:val="00F445A4"/>
    <w:rsid w:val="00F47047"/>
    <w:rsid w:val="00F503B8"/>
    <w:rsid w:val="00F51119"/>
    <w:rsid w:val="00F52AA0"/>
    <w:rsid w:val="00F52B40"/>
    <w:rsid w:val="00F53A6F"/>
    <w:rsid w:val="00F54B91"/>
    <w:rsid w:val="00F55576"/>
    <w:rsid w:val="00F56DFA"/>
    <w:rsid w:val="00F6057B"/>
    <w:rsid w:val="00F60801"/>
    <w:rsid w:val="00F651D2"/>
    <w:rsid w:val="00F65489"/>
    <w:rsid w:val="00F65A1F"/>
    <w:rsid w:val="00F65AE0"/>
    <w:rsid w:val="00F66244"/>
    <w:rsid w:val="00F66F27"/>
    <w:rsid w:val="00F70F94"/>
    <w:rsid w:val="00F72E42"/>
    <w:rsid w:val="00F73128"/>
    <w:rsid w:val="00F736A0"/>
    <w:rsid w:val="00F74E65"/>
    <w:rsid w:val="00F76890"/>
    <w:rsid w:val="00F77304"/>
    <w:rsid w:val="00F77F39"/>
    <w:rsid w:val="00F80A6A"/>
    <w:rsid w:val="00F81B23"/>
    <w:rsid w:val="00F81CBB"/>
    <w:rsid w:val="00F8229C"/>
    <w:rsid w:val="00F8290B"/>
    <w:rsid w:val="00F836E7"/>
    <w:rsid w:val="00F8414D"/>
    <w:rsid w:val="00F84857"/>
    <w:rsid w:val="00F84A82"/>
    <w:rsid w:val="00F84CE3"/>
    <w:rsid w:val="00F86546"/>
    <w:rsid w:val="00F91F01"/>
    <w:rsid w:val="00F92355"/>
    <w:rsid w:val="00F93D95"/>
    <w:rsid w:val="00F94D16"/>
    <w:rsid w:val="00F9622E"/>
    <w:rsid w:val="00FA1E43"/>
    <w:rsid w:val="00FA2F6C"/>
    <w:rsid w:val="00FA40DE"/>
    <w:rsid w:val="00FA4DA0"/>
    <w:rsid w:val="00FA6759"/>
    <w:rsid w:val="00FA6DE4"/>
    <w:rsid w:val="00FA7144"/>
    <w:rsid w:val="00FB02C7"/>
    <w:rsid w:val="00FB136C"/>
    <w:rsid w:val="00FB212B"/>
    <w:rsid w:val="00FB28C3"/>
    <w:rsid w:val="00FB2BB1"/>
    <w:rsid w:val="00FB38C9"/>
    <w:rsid w:val="00FB5FEB"/>
    <w:rsid w:val="00FB6AB1"/>
    <w:rsid w:val="00FC2A4C"/>
    <w:rsid w:val="00FC2F5B"/>
    <w:rsid w:val="00FC3486"/>
    <w:rsid w:val="00FC3D13"/>
    <w:rsid w:val="00FC537F"/>
    <w:rsid w:val="00FC611A"/>
    <w:rsid w:val="00FD10E0"/>
    <w:rsid w:val="00FD2C8D"/>
    <w:rsid w:val="00FD6ABD"/>
    <w:rsid w:val="00FD77A2"/>
    <w:rsid w:val="00FD78A2"/>
    <w:rsid w:val="00FE23AE"/>
    <w:rsid w:val="00FE3A14"/>
    <w:rsid w:val="00FE3F20"/>
    <w:rsid w:val="00FE426B"/>
    <w:rsid w:val="00FE5E71"/>
    <w:rsid w:val="00FE6B59"/>
    <w:rsid w:val="00FF1809"/>
    <w:rsid w:val="00FF1D17"/>
    <w:rsid w:val="00FF2788"/>
    <w:rsid w:val="00FF2F02"/>
    <w:rsid w:val="00FF3075"/>
    <w:rsid w:val="00FF451B"/>
    <w:rsid w:val="00FF4CFF"/>
    <w:rsid w:val="00FF52C1"/>
    <w:rsid w:val="00FF541C"/>
    <w:rsid w:val="00FF6A7B"/>
    <w:rsid w:val="00FF70D0"/>
    <w:rsid w:val="00FF7A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C0"/>
    <w:pPr>
      <w:widowControl w:val="0"/>
    </w:pPr>
    <w:rPr>
      <w:kern w:val="2"/>
      <w:sz w:val="24"/>
      <w:szCs w:val="22"/>
    </w:rPr>
  </w:style>
  <w:style w:type="paragraph" w:styleId="1">
    <w:name w:val="heading 1"/>
    <w:basedOn w:val="a"/>
    <w:link w:val="10"/>
    <w:uiPriority w:val="9"/>
    <w:qFormat/>
    <w:rsid w:val="002D59BE"/>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3AC9"/>
    <w:pPr>
      <w:tabs>
        <w:tab w:val="center" w:pos="4153"/>
        <w:tab w:val="right" w:pos="8306"/>
      </w:tabs>
      <w:snapToGrid w:val="0"/>
    </w:pPr>
    <w:rPr>
      <w:sz w:val="20"/>
      <w:szCs w:val="20"/>
    </w:rPr>
  </w:style>
  <w:style w:type="character" w:customStyle="1" w:styleId="a4">
    <w:name w:val="頁首 字元"/>
    <w:basedOn w:val="a0"/>
    <w:link w:val="a3"/>
    <w:uiPriority w:val="99"/>
    <w:semiHidden/>
    <w:rsid w:val="00BF3AC9"/>
    <w:rPr>
      <w:sz w:val="20"/>
      <w:szCs w:val="20"/>
    </w:rPr>
  </w:style>
  <w:style w:type="paragraph" w:styleId="a5">
    <w:name w:val="footer"/>
    <w:basedOn w:val="a"/>
    <w:link w:val="a6"/>
    <w:uiPriority w:val="99"/>
    <w:semiHidden/>
    <w:unhideWhenUsed/>
    <w:rsid w:val="00BF3AC9"/>
    <w:pPr>
      <w:tabs>
        <w:tab w:val="center" w:pos="4153"/>
        <w:tab w:val="right" w:pos="8306"/>
      </w:tabs>
      <w:snapToGrid w:val="0"/>
    </w:pPr>
    <w:rPr>
      <w:sz w:val="20"/>
      <w:szCs w:val="20"/>
    </w:rPr>
  </w:style>
  <w:style w:type="character" w:customStyle="1" w:styleId="a6">
    <w:name w:val="頁尾 字元"/>
    <w:basedOn w:val="a0"/>
    <w:link w:val="a5"/>
    <w:uiPriority w:val="99"/>
    <w:semiHidden/>
    <w:rsid w:val="00BF3AC9"/>
    <w:rPr>
      <w:sz w:val="20"/>
      <w:szCs w:val="20"/>
    </w:rPr>
  </w:style>
  <w:style w:type="table" w:styleId="a7">
    <w:name w:val="Table Grid"/>
    <w:basedOn w:val="a1"/>
    <w:uiPriority w:val="59"/>
    <w:rsid w:val="00702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7E44"/>
    <w:pPr>
      <w:ind w:leftChars="200" w:left="480"/>
    </w:pPr>
  </w:style>
  <w:style w:type="character" w:styleId="a9">
    <w:name w:val="Hyperlink"/>
    <w:basedOn w:val="a0"/>
    <w:uiPriority w:val="99"/>
    <w:unhideWhenUsed/>
    <w:rsid w:val="00B67E44"/>
    <w:rPr>
      <w:color w:val="0000FF"/>
      <w:u w:val="single"/>
    </w:rPr>
  </w:style>
  <w:style w:type="character" w:customStyle="1" w:styleId="style15">
    <w:name w:val="style15"/>
    <w:basedOn w:val="a0"/>
    <w:rsid w:val="006D3D74"/>
  </w:style>
  <w:style w:type="character" w:customStyle="1" w:styleId="style36">
    <w:name w:val="style36"/>
    <w:basedOn w:val="a0"/>
    <w:rsid w:val="006D3D74"/>
  </w:style>
  <w:style w:type="character" w:customStyle="1" w:styleId="style29">
    <w:name w:val="style29"/>
    <w:basedOn w:val="a0"/>
    <w:rsid w:val="006D3D74"/>
  </w:style>
  <w:style w:type="character" w:customStyle="1" w:styleId="apple-converted-space">
    <w:name w:val="apple-converted-space"/>
    <w:basedOn w:val="a0"/>
    <w:rsid w:val="006D3D74"/>
  </w:style>
  <w:style w:type="character" w:customStyle="1" w:styleId="10">
    <w:name w:val="標題 1 字元"/>
    <w:basedOn w:val="a0"/>
    <w:link w:val="1"/>
    <w:uiPriority w:val="9"/>
    <w:rsid w:val="002D59BE"/>
    <w:rPr>
      <w:rFonts w:ascii="新細明體" w:eastAsia="新細明體" w:hAnsi="新細明體" w:cs="新細明體"/>
      <w:b/>
      <w:bCs/>
      <w:kern w:val="36"/>
      <w:sz w:val="48"/>
      <w:szCs w:val="48"/>
    </w:rPr>
  </w:style>
  <w:style w:type="paragraph" w:styleId="Web">
    <w:name w:val="Normal (Web)"/>
    <w:basedOn w:val="a"/>
    <w:uiPriority w:val="99"/>
    <w:unhideWhenUsed/>
    <w:rsid w:val="002D59BE"/>
    <w:pPr>
      <w:widowControl/>
      <w:spacing w:before="100" w:beforeAutospacing="1" w:after="100" w:afterAutospacing="1"/>
    </w:pPr>
    <w:rPr>
      <w:rFonts w:ascii="新細明體" w:hAnsi="新細明體" w:cs="新細明體"/>
      <w:kern w:val="0"/>
      <w:szCs w:val="24"/>
    </w:rPr>
  </w:style>
  <w:style w:type="character" w:customStyle="1" w:styleId="corname">
    <w:name w:val="cor_name"/>
    <w:basedOn w:val="a0"/>
    <w:rsid w:val="002D59BE"/>
  </w:style>
  <w:style w:type="character" w:customStyle="1" w:styleId="bottomlink">
    <w:name w:val="bottom_link"/>
    <w:basedOn w:val="a0"/>
    <w:rsid w:val="002D59BE"/>
  </w:style>
  <w:style w:type="paragraph" w:customStyle="1" w:styleId="searchsummary">
    <w:name w:val="searchsummary"/>
    <w:basedOn w:val="a"/>
    <w:rsid w:val="000577EF"/>
    <w:pPr>
      <w:widowControl/>
      <w:spacing w:after="100" w:afterAutospacing="1"/>
      <w:ind w:left="100" w:right="100"/>
    </w:pPr>
    <w:rPr>
      <w:rFonts w:ascii="Verdana" w:hAnsi="Verdana" w:cs="新細明體"/>
      <w:color w:val="666666"/>
      <w:kern w:val="0"/>
      <w:sz w:val="20"/>
      <w:szCs w:val="20"/>
    </w:rPr>
  </w:style>
  <w:style w:type="paragraph" w:customStyle="1" w:styleId="searchtitle">
    <w:name w:val="searchtitle"/>
    <w:basedOn w:val="a"/>
    <w:rsid w:val="000577EF"/>
    <w:pPr>
      <w:widowControl/>
      <w:spacing w:after="30"/>
      <w:ind w:left="100" w:right="100"/>
    </w:pPr>
    <w:rPr>
      <w:rFonts w:ascii="Verdana" w:hAnsi="Verdana" w:cs="新細明體"/>
      <w:color w:val="666666"/>
      <w:kern w:val="0"/>
      <w:sz w:val="20"/>
      <w:szCs w:val="20"/>
    </w:rPr>
  </w:style>
  <w:style w:type="paragraph" w:styleId="aa">
    <w:name w:val="Balloon Text"/>
    <w:basedOn w:val="a"/>
    <w:link w:val="ab"/>
    <w:uiPriority w:val="99"/>
    <w:semiHidden/>
    <w:unhideWhenUsed/>
    <w:rsid w:val="000577EF"/>
    <w:rPr>
      <w:rFonts w:ascii="Cambria" w:hAnsi="Cambria"/>
      <w:sz w:val="18"/>
      <w:szCs w:val="18"/>
    </w:rPr>
  </w:style>
  <w:style w:type="character" w:customStyle="1" w:styleId="ab">
    <w:name w:val="註解方塊文字 字元"/>
    <w:basedOn w:val="a0"/>
    <w:link w:val="aa"/>
    <w:uiPriority w:val="99"/>
    <w:semiHidden/>
    <w:rsid w:val="000577EF"/>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na.org.tw/frontend/un02_papers/file/form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E7C8-6B71-4A4B-B4BC-51CAB4DE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Links>
    <vt:vector size="12" baseType="variant">
      <vt:variant>
        <vt:i4>4587613</vt:i4>
      </vt:variant>
      <vt:variant>
        <vt:i4>3</vt:i4>
      </vt:variant>
      <vt:variant>
        <vt:i4>0</vt:i4>
      </vt:variant>
      <vt:variant>
        <vt:i4>5</vt:i4>
      </vt:variant>
      <vt:variant>
        <vt:lpwstr>http://www.twna.org.tw/download/form2.doc</vt:lpwstr>
      </vt:variant>
      <vt:variant>
        <vt:lpwstr/>
      </vt:variant>
      <vt:variant>
        <vt:i4>2555907</vt:i4>
      </vt:variant>
      <vt:variant>
        <vt:i4>0</vt:i4>
      </vt:variant>
      <vt:variant>
        <vt:i4>0</vt:i4>
      </vt:variant>
      <vt:variant>
        <vt:i4>5</vt:i4>
      </vt:variant>
      <vt:variant>
        <vt:lpwstr>http://www.twna.org.tw/frontend/un02_papers/file/form1.doc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Chen</dc:creator>
  <cp:lastModifiedBy>Kevin Chen</cp:lastModifiedBy>
  <cp:revision>3</cp:revision>
  <cp:lastPrinted>2013-08-07T14:49:00Z</cp:lastPrinted>
  <dcterms:created xsi:type="dcterms:W3CDTF">2013-08-16T04:15:00Z</dcterms:created>
  <dcterms:modified xsi:type="dcterms:W3CDTF">2013-08-16T12:01:00Z</dcterms:modified>
</cp:coreProperties>
</file>